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79" w:rsidRDefault="00244879" w:rsidP="001A5DDF">
      <w:pPr>
        <w:pStyle w:val="Standard"/>
        <w:numPr>
          <w:ilvl w:val="0"/>
          <w:numId w:val="19"/>
        </w:numPr>
        <w:spacing w:after="240"/>
        <w:ind w:left="426"/>
        <w:textAlignment w:val="auto"/>
        <w:rPr>
          <w:b/>
          <w:lang w:val="it-IT"/>
        </w:rPr>
      </w:pPr>
      <w:r>
        <w:rPr>
          <w:b/>
          <w:lang w:val="it-IT"/>
        </w:rPr>
        <w:t>TITOLO DEL PROGETTO</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7"/>
      </w:tblGrid>
      <w:tr w:rsidR="00244879" w:rsidTr="001A5DDF">
        <w:trPr>
          <w:trHeight w:val="58"/>
        </w:trPr>
        <w:tc>
          <w:tcPr>
            <w:tcW w:w="9627" w:type="dxa"/>
          </w:tcPr>
          <w:p w:rsidR="00244879" w:rsidRDefault="00244879">
            <w:pPr>
              <w:pStyle w:val="Standard"/>
              <w:jc w:val="center"/>
              <w:rPr>
                <w:b/>
                <w:sz w:val="28"/>
                <w:szCs w:val="28"/>
                <w:lang w:val="it-IT"/>
              </w:rPr>
            </w:pPr>
            <w:r>
              <w:rPr>
                <w:b/>
                <w:sz w:val="28"/>
                <w:szCs w:val="28"/>
                <w:lang w:val="it-IT"/>
              </w:rPr>
              <w:t>“IL PROFUMO DELLA CULTURA”</w:t>
            </w:r>
          </w:p>
          <w:p w:rsidR="00244879" w:rsidRDefault="00244879">
            <w:pPr>
              <w:pStyle w:val="Standard"/>
              <w:jc w:val="center"/>
              <w:rPr>
                <w:lang w:val="it-IT"/>
              </w:rPr>
            </w:pPr>
            <w:r>
              <w:rPr>
                <w:b/>
                <w:sz w:val="28"/>
                <w:szCs w:val="28"/>
                <w:lang w:val="it-IT"/>
              </w:rPr>
              <w:t>Progetto esterno PCTO presso la Biblioteca comunale di Rutigliano</w:t>
            </w:r>
          </w:p>
        </w:tc>
      </w:tr>
    </w:tbl>
    <w:p w:rsidR="00244879" w:rsidRDefault="00244879" w:rsidP="001A5DDF">
      <w:pPr>
        <w:pStyle w:val="Standard"/>
        <w:ind w:left="426"/>
        <w:rPr>
          <w:b/>
          <w:lang w:val="it-IT"/>
        </w:rPr>
      </w:pPr>
    </w:p>
    <w:p w:rsidR="00244879" w:rsidRDefault="00244879" w:rsidP="001A5DDF">
      <w:pPr>
        <w:pStyle w:val="Standard"/>
        <w:numPr>
          <w:ilvl w:val="0"/>
          <w:numId w:val="19"/>
        </w:numPr>
        <w:spacing w:after="240"/>
        <w:ind w:left="426"/>
        <w:textAlignment w:val="auto"/>
        <w:rPr>
          <w:b/>
          <w:lang w:val="it-IT"/>
        </w:rPr>
      </w:pPr>
      <w:r>
        <w:rPr>
          <w:b/>
          <w:bCs/>
          <w:lang w:val="it-IT"/>
        </w:rPr>
        <w:t>DATI DELL’ISTITUTO CHE PRESENTA IL PROGETTO</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3"/>
      </w:tblGrid>
      <w:tr w:rsidR="00244879" w:rsidTr="001A5DDF">
        <w:tc>
          <w:tcPr>
            <w:tcW w:w="9213" w:type="dxa"/>
          </w:tcPr>
          <w:p w:rsidR="00244879" w:rsidRDefault="00244879">
            <w:pPr>
              <w:pStyle w:val="Standard"/>
              <w:rPr>
                <w:lang w:val="it-IT"/>
              </w:rPr>
            </w:pPr>
            <w:r>
              <w:rPr>
                <w:lang w:val="it-IT"/>
              </w:rPr>
              <w:t>Istituto: I.I.S.S. Alpi-Montale</w:t>
            </w:r>
          </w:p>
          <w:p w:rsidR="00244879" w:rsidRDefault="00244879">
            <w:pPr>
              <w:pStyle w:val="Standard"/>
              <w:rPr>
                <w:lang w:val="it-IT"/>
              </w:rPr>
            </w:pPr>
            <w:r>
              <w:rPr>
                <w:lang w:val="it-IT"/>
              </w:rPr>
              <w:t>Codice Meccanografico: BAIS068006</w:t>
            </w:r>
          </w:p>
          <w:p w:rsidR="00244879" w:rsidRDefault="00244879">
            <w:pPr>
              <w:pStyle w:val="Standard"/>
              <w:rPr>
                <w:lang w:val="it-IT"/>
              </w:rPr>
            </w:pPr>
            <w:r>
              <w:rPr>
                <w:lang w:val="it-IT"/>
              </w:rPr>
              <w:t>Indirizzo: Via Conversano km 0,500</w:t>
            </w:r>
          </w:p>
          <w:p w:rsidR="00244879" w:rsidRDefault="00244879">
            <w:pPr>
              <w:pStyle w:val="Standard"/>
              <w:rPr>
                <w:lang w:val="it-IT"/>
              </w:rPr>
            </w:pPr>
            <w:r>
              <w:rPr>
                <w:lang w:val="it-IT"/>
              </w:rPr>
              <w:t>Telefono: 080/4761267</w:t>
            </w:r>
          </w:p>
          <w:p w:rsidR="00244879" w:rsidRDefault="00244879">
            <w:pPr>
              <w:pStyle w:val="Standard"/>
              <w:rPr>
                <w:lang w:val="it-IT"/>
              </w:rPr>
            </w:pPr>
            <w:r>
              <w:rPr>
                <w:lang w:val="it-IT"/>
              </w:rPr>
              <w:t>Fax: 0804761267</w:t>
            </w:r>
          </w:p>
          <w:p w:rsidR="00244879" w:rsidRDefault="00244879">
            <w:pPr>
              <w:pStyle w:val="Standard"/>
              <w:rPr>
                <w:lang w:val="it-IT"/>
              </w:rPr>
            </w:pPr>
            <w:r>
              <w:rPr>
                <w:lang w:val="it-IT"/>
              </w:rPr>
              <w:t xml:space="preserve">E-mail: </w:t>
            </w:r>
            <w:r>
              <w:rPr>
                <w:bCs/>
              </w:rPr>
              <w:t>bais068006@istruzione.it</w:t>
            </w:r>
          </w:p>
          <w:p w:rsidR="00244879" w:rsidRDefault="00244879">
            <w:pPr>
              <w:pStyle w:val="Standard"/>
              <w:rPr>
                <w:lang w:val="it-IT"/>
              </w:rPr>
            </w:pPr>
            <w:r>
              <w:rPr>
                <w:lang w:val="it-IT"/>
              </w:rPr>
              <w:t>Dirigente: Prof.ssa Clara Parisi</w:t>
            </w:r>
          </w:p>
        </w:tc>
      </w:tr>
    </w:tbl>
    <w:p w:rsidR="00244879" w:rsidRDefault="00244879" w:rsidP="001A5DDF">
      <w:pPr>
        <w:pStyle w:val="Standard"/>
        <w:rPr>
          <w:b/>
          <w:lang w:val="it-IT"/>
        </w:rPr>
      </w:pPr>
    </w:p>
    <w:p w:rsidR="00244879" w:rsidRDefault="00244879" w:rsidP="001A5DDF">
      <w:pPr>
        <w:pStyle w:val="Standard"/>
        <w:ind w:left="426"/>
        <w:rPr>
          <w:b/>
          <w:lang w:val="it-IT"/>
        </w:rPr>
      </w:pPr>
    </w:p>
    <w:p w:rsidR="00244879" w:rsidRDefault="00244879" w:rsidP="001A5DDF">
      <w:pPr>
        <w:pStyle w:val="Standard"/>
        <w:numPr>
          <w:ilvl w:val="0"/>
          <w:numId w:val="19"/>
        </w:numPr>
        <w:spacing w:after="240"/>
        <w:ind w:left="426"/>
        <w:textAlignment w:val="auto"/>
        <w:rPr>
          <w:b/>
          <w:lang w:val="it-IT"/>
        </w:rPr>
      </w:pPr>
      <w:r>
        <w:rPr>
          <w:b/>
          <w:bCs/>
          <w:lang w:val="it-IT"/>
        </w:rPr>
        <w:t xml:space="preserve">IMPRESE / ASSOCIAZIONI DI CATEGORIA, PARTNER PUBBLICI, PRIVATI E TERZO </w:t>
      </w:r>
      <w:r>
        <w:rPr>
          <w:b/>
          <w:bCs/>
          <w:color w:val="000000"/>
          <w:lang w:val="it-IT"/>
        </w:rPr>
        <w:t>SETTORE AZIENDE O ENTI ESTERNI</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4"/>
        <w:gridCol w:w="4713"/>
      </w:tblGrid>
      <w:tr w:rsidR="00244879" w:rsidTr="001A5DDF">
        <w:trPr>
          <w:trHeight w:val="899"/>
        </w:trPr>
        <w:tc>
          <w:tcPr>
            <w:tcW w:w="4813" w:type="dxa"/>
          </w:tcPr>
          <w:p w:rsidR="00244879" w:rsidRDefault="00244879">
            <w:pPr>
              <w:pStyle w:val="Standard"/>
              <w:jc w:val="center"/>
              <w:rPr>
                <w:lang w:val="it-IT"/>
              </w:rPr>
            </w:pPr>
            <w:r>
              <w:rPr>
                <w:lang w:val="it-IT"/>
              </w:rPr>
              <w:t>Denominazione</w:t>
            </w:r>
          </w:p>
          <w:p w:rsidR="00244879" w:rsidRDefault="00244879">
            <w:pPr>
              <w:pStyle w:val="Standard"/>
              <w:jc w:val="center"/>
              <w:rPr>
                <w:lang w:val="it-IT"/>
              </w:rPr>
            </w:pPr>
            <w:r>
              <w:rPr>
                <w:lang w:val="it-IT"/>
              </w:rPr>
              <w:t>Biblioteca comunale</w:t>
            </w:r>
          </w:p>
          <w:p w:rsidR="00244879" w:rsidRDefault="00244879">
            <w:pPr>
              <w:pStyle w:val="Standard"/>
              <w:jc w:val="center"/>
              <w:rPr>
                <w:lang w:val="it-IT"/>
              </w:rPr>
            </w:pPr>
            <w:r>
              <w:rPr>
                <w:lang w:val="it-IT"/>
              </w:rPr>
              <w:t>Comune di Rutigliano</w:t>
            </w:r>
          </w:p>
        </w:tc>
        <w:tc>
          <w:tcPr>
            <w:tcW w:w="4814" w:type="dxa"/>
          </w:tcPr>
          <w:p w:rsidR="00244879" w:rsidRPr="00B54761" w:rsidRDefault="00244879">
            <w:pPr>
              <w:pStyle w:val="Standard"/>
              <w:jc w:val="center"/>
              <w:rPr>
                <w:highlight w:val="yellow"/>
                <w:lang w:val="it-IT"/>
              </w:rPr>
            </w:pPr>
            <w:r w:rsidRPr="00B54761">
              <w:rPr>
                <w:highlight w:val="yellow"/>
                <w:lang w:val="it-IT"/>
              </w:rPr>
              <w:t>Nell’a.s. 2021-</w:t>
            </w:r>
            <w:smartTag w:uri="urn:schemas-microsoft-com:office:smarttags" w:element="metricconverter">
              <w:smartTagPr>
                <w:attr w:name="ProductID" w:val="2022, a"/>
              </w:smartTagPr>
              <w:r w:rsidRPr="00B54761">
                <w:rPr>
                  <w:highlight w:val="yellow"/>
                  <w:lang w:val="it-IT"/>
                </w:rPr>
                <w:t>2022, a</w:t>
              </w:r>
            </w:smartTag>
            <w:r w:rsidRPr="00B54761">
              <w:rPr>
                <w:highlight w:val="yellow"/>
                <w:lang w:val="it-IT"/>
              </w:rPr>
              <w:t xml:space="preserve"> causa dei lavori di ristrutturazione della Biblioteca comunale, il Progetto verrà attuato presso il Museo Archeologico di Rutigliano,</w:t>
            </w:r>
          </w:p>
          <w:p w:rsidR="00244879" w:rsidRDefault="00244879">
            <w:pPr>
              <w:pStyle w:val="Standard"/>
              <w:jc w:val="center"/>
              <w:rPr>
                <w:lang w:val="it-IT"/>
              </w:rPr>
            </w:pPr>
            <w:r w:rsidRPr="00B54761">
              <w:rPr>
                <w:highlight w:val="yellow"/>
                <w:lang w:val="it-IT"/>
              </w:rPr>
              <w:t>in Piazza XX Settembre, 1</w:t>
            </w:r>
          </w:p>
          <w:p w:rsidR="00244879" w:rsidRDefault="00244879">
            <w:pPr>
              <w:pStyle w:val="Standard"/>
              <w:jc w:val="center"/>
              <w:rPr>
                <w:lang w:val="it-IT"/>
              </w:rPr>
            </w:pPr>
          </w:p>
        </w:tc>
      </w:tr>
    </w:tbl>
    <w:p w:rsidR="00244879" w:rsidRDefault="00244879" w:rsidP="001A5DDF">
      <w:pPr>
        <w:pStyle w:val="Standard"/>
        <w:ind w:left="426"/>
        <w:rPr>
          <w:b/>
          <w:lang w:val="it-IT"/>
        </w:rPr>
      </w:pPr>
    </w:p>
    <w:p w:rsidR="00244879" w:rsidRDefault="00244879" w:rsidP="001A5DDF">
      <w:pPr>
        <w:pStyle w:val="Standard"/>
        <w:ind w:left="426"/>
        <w:rPr>
          <w:b/>
          <w:lang w:val="it-IT"/>
        </w:rPr>
      </w:pPr>
    </w:p>
    <w:p w:rsidR="00244879" w:rsidRDefault="00244879" w:rsidP="001A5DDF">
      <w:pPr>
        <w:pStyle w:val="Standard"/>
        <w:numPr>
          <w:ilvl w:val="0"/>
          <w:numId w:val="19"/>
        </w:numPr>
        <w:spacing w:after="240"/>
        <w:ind w:left="426"/>
        <w:textAlignment w:val="auto"/>
        <w:rPr>
          <w:b/>
          <w:lang w:val="it-IT"/>
        </w:rPr>
      </w:pPr>
      <w:r>
        <w:rPr>
          <w:b/>
          <w:bCs/>
          <w:lang w:val="it-IT"/>
        </w:rPr>
        <w:t xml:space="preserve">PROGETTO (AZIONI, FASI, ARTICOLAZIONI, OBIETTIVI E FINALITA’ IN COERENZA CON I BISOGNI FORMATIVI DEL TERRITORIO, DESTINATARI, ATTIVITA’, RISULTATI E IMPATTO) </w:t>
      </w:r>
    </w:p>
    <w:p w:rsidR="00244879" w:rsidRDefault="00244879" w:rsidP="001A5DDF">
      <w:pPr>
        <w:ind w:left="360"/>
        <w:jc w:val="both"/>
        <w:rPr>
          <w:rFonts w:cs="Calibri"/>
          <w:b/>
          <w:position w:val="1"/>
          <w:u w:val="single"/>
          <w:lang w:eastAsia="it-IT"/>
        </w:rPr>
      </w:pPr>
      <w:r>
        <w:rPr>
          <w:rFonts w:cs="Calibri"/>
          <w:b/>
          <w:position w:val="1"/>
          <w:u w:val="single"/>
          <w:lang w:eastAsia="it-IT"/>
        </w:rPr>
        <w:t>DESTINATARI</w:t>
      </w:r>
    </w:p>
    <w:p w:rsidR="00244879" w:rsidRDefault="00244879" w:rsidP="001A5DDF">
      <w:pPr>
        <w:ind w:left="360"/>
        <w:jc w:val="both"/>
        <w:rPr>
          <w:rFonts w:cs="Calibri"/>
          <w:position w:val="1"/>
          <w:lang w:eastAsia="it-IT"/>
        </w:rPr>
      </w:pPr>
      <w:r>
        <w:rPr>
          <w:rFonts w:cs="Calibri"/>
          <w:position w:val="1"/>
          <w:lang w:eastAsia="it-IT"/>
        </w:rPr>
        <w:t>Il progetto è rivolto ad alunni con BES certificati L. 104/92 con programmazione didattica differenziata che non possono seguire il percorso destinato alla classe di appartenenza.</w:t>
      </w:r>
    </w:p>
    <w:p w:rsidR="00244879" w:rsidRDefault="00244879" w:rsidP="001A5DDF">
      <w:pPr>
        <w:ind w:left="360"/>
        <w:jc w:val="both"/>
      </w:pPr>
      <w:r>
        <w:rPr>
          <w:rFonts w:cs="Calibri"/>
          <w:position w:val="1"/>
          <w:lang w:eastAsia="it-IT"/>
        </w:rPr>
        <w:t>Il percorso promuove l’attivazione di un percorso formativo strutturato in base alle potenzialità degli alunni rilevate nel PDF. Tale percorso ha una valenza formativa ed educativa per i ragazzi che vi partecipano, in quanto va ad operare sia nell’ambito cognitivo, che in quello sociale e dell’autonomia personale. Rappresenta, inoltre, una buona occasione di integrazione scolastica, poiché offre agli alunni l’inconsueta opportunità di sperimentarsi competenti in contesti lavorativi, migliorando così sia la motivazione all’apprendimento che la propria autostima.</w:t>
      </w:r>
      <w:r>
        <w:t xml:space="preserve"> Lo studente diversamente abile può mettersi in gioco, viversi come una risorsa, un arricchimento per sé e per gli altri, secondo un'idea reale di inclusione sociale e non prettamente scolastica.</w:t>
      </w:r>
    </w:p>
    <w:p w:rsidR="00244879" w:rsidRDefault="00244879" w:rsidP="001A5DDF">
      <w:pPr>
        <w:ind w:left="360"/>
        <w:jc w:val="both"/>
      </w:pPr>
    </w:p>
    <w:p w:rsidR="00244879" w:rsidRDefault="00244879" w:rsidP="001A5DDF">
      <w:pPr>
        <w:ind w:left="360"/>
        <w:jc w:val="both"/>
        <w:rPr>
          <w:rFonts w:cs="Times New Roman"/>
          <w:b/>
          <w:u w:val="single"/>
        </w:rPr>
      </w:pPr>
      <w:r>
        <w:rPr>
          <w:b/>
          <w:u w:val="single"/>
        </w:rPr>
        <w:t>FINALITA’</w:t>
      </w:r>
    </w:p>
    <w:p w:rsidR="00244879" w:rsidRDefault="00244879" w:rsidP="001A5DDF">
      <w:pPr>
        <w:ind w:left="360"/>
        <w:jc w:val="both"/>
        <w:rPr>
          <w:rStyle w:val="Strong"/>
          <w:color w:val="000000"/>
          <w:bdr w:val="none" w:sz="0" w:space="0" w:color="auto" w:frame="1"/>
          <w:shd w:val="clear" w:color="auto" w:fill="FFFFFF"/>
        </w:rPr>
      </w:pPr>
      <w:r>
        <w:rPr>
          <w:rFonts w:cs="Times New Roman"/>
          <w:color w:val="000000"/>
          <w:shd w:val="clear" w:color="auto" w:fill="FFFFFF"/>
        </w:rPr>
        <w:t xml:space="preserve">Il progetto è </w:t>
      </w:r>
      <w:r>
        <w:rPr>
          <w:rFonts w:cs="Times New Roman"/>
          <w:i/>
          <w:color w:val="000000"/>
          <w:shd w:val="clear" w:color="auto" w:fill="FFFFFF"/>
        </w:rPr>
        <w:t>in primis</w:t>
      </w:r>
      <w:r>
        <w:rPr>
          <w:rFonts w:cs="Times New Roman"/>
          <w:color w:val="000000"/>
          <w:shd w:val="clear" w:color="auto" w:fill="FFFFFF"/>
        </w:rPr>
        <w:t xml:space="preserve"> finalizzato alla possibilità di lavoro e di inserimento sociale dello studente dopo la scuola superiore. Se ciò non fosse possibile, si pone tuttavia come principale obiettivo guidare l’alunno nella</w:t>
      </w:r>
      <w:r>
        <w:rPr>
          <w:rFonts w:cs="Times New Roman"/>
          <w:b/>
          <w:color w:val="000000"/>
          <w:shd w:val="clear" w:color="auto" w:fill="FFFFFF"/>
        </w:rPr>
        <w:t> </w:t>
      </w:r>
      <w:r>
        <w:rPr>
          <w:rStyle w:val="Strong"/>
          <w:b w:val="0"/>
          <w:color w:val="000000"/>
          <w:bdr w:val="none" w:sz="0" w:space="0" w:color="auto" w:frame="1"/>
          <w:shd w:val="clear" w:color="auto" w:fill="FFFFFF"/>
        </w:rPr>
        <w:t>transizione verso la vita adulta, </w:t>
      </w:r>
      <w:r>
        <w:rPr>
          <w:rFonts w:cs="Times New Roman"/>
          <w:color w:val="000000"/>
          <w:shd w:val="clear" w:color="auto" w:fill="FFFFFF"/>
        </w:rPr>
        <w:t>lavorando sull’</w:t>
      </w:r>
      <w:r>
        <w:rPr>
          <w:rStyle w:val="Strong"/>
          <w:b w:val="0"/>
          <w:color w:val="000000"/>
          <w:bdr w:val="none" w:sz="0" w:space="0" w:color="auto" w:frame="1"/>
          <w:shd w:val="clear" w:color="auto" w:fill="FFFFFF"/>
        </w:rPr>
        <w:t>autonomia in ogni ambito, soprattutto in quello domestico, e sull’acquisizione di competenze spendibili nella vita quotidiana. Pertanto il percorso ha le seguenti finalità:</w:t>
      </w:r>
    </w:p>
    <w:p w:rsidR="00244879" w:rsidRDefault="00244879" w:rsidP="001A5DDF">
      <w:pPr>
        <w:numPr>
          <w:ilvl w:val="0"/>
          <w:numId w:val="20"/>
        </w:numPr>
        <w:ind w:left="360" w:firstLine="0"/>
        <w:jc w:val="both"/>
        <w:textAlignment w:val="auto"/>
        <w:rPr>
          <w:sz w:val="39"/>
          <w:szCs w:val="39"/>
        </w:rPr>
      </w:pPr>
      <w:r>
        <w:rPr>
          <w:rFonts w:cs="Times New Roman"/>
        </w:rPr>
        <w:t>consolidare e concretizzare gli apprendimenti scolastici in un contesto differente;</w:t>
      </w:r>
    </w:p>
    <w:p w:rsidR="00244879" w:rsidRDefault="00244879" w:rsidP="001A5DDF">
      <w:pPr>
        <w:numPr>
          <w:ilvl w:val="0"/>
          <w:numId w:val="20"/>
        </w:numPr>
        <w:ind w:left="360" w:firstLine="0"/>
        <w:jc w:val="both"/>
        <w:textAlignment w:val="auto"/>
        <w:rPr>
          <w:rFonts w:cs="Times New Roman"/>
          <w:sz w:val="39"/>
          <w:szCs w:val="39"/>
        </w:rPr>
      </w:pPr>
      <w:r>
        <w:rPr>
          <w:rFonts w:cs="Times New Roman"/>
        </w:rPr>
        <w:t>vivere ed arricchire le esperienze sociali;</w:t>
      </w:r>
    </w:p>
    <w:p w:rsidR="00244879" w:rsidRDefault="00244879" w:rsidP="001A5DDF">
      <w:pPr>
        <w:numPr>
          <w:ilvl w:val="0"/>
          <w:numId w:val="20"/>
        </w:numPr>
        <w:ind w:left="360" w:firstLine="0"/>
        <w:jc w:val="both"/>
        <w:textAlignment w:val="auto"/>
        <w:rPr>
          <w:rFonts w:cs="Times New Roman"/>
          <w:sz w:val="39"/>
          <w:szCs w:val="39"/>
        </w:rPr>
      </w:pPr>
      <w:r>
        <w:rPr>
          <w:rFonts w:cs="Times New Roman"/>
        </w:rPr>
        <w:t>sviluppare competenze ed autonomie personali e lavorative;</w:t>
      </w:r>
    </w:p>
    <w:p w:rsidR="00244879" w:rsidRDefault="00244879" w:rsidP="001A5DDF">
      <w:pPr>
        <w:numPr>
          <w:ilvl w:val="0"/>
          <w:numId w:val="20"/>
        </w:numPr>
        <w:ind w:left="360" w:firstLine="0"/>
        <w:jc w:val="both"/>
        <w:textAlignment w:val="auto"/>
        <w:rPr>
          <w:rFonts w:cs="Times New Roman"/>
          <w:sz w:val="39"/>
          <w:szCs w:val="39"/>
        </w:rPr>
      </w:pPr>
      <w:r>
        <w:rPr>
          <w:rFonts w:cs="Times New Roman"/>
        </w:rPr>
        <w:t>acquisire maggiore consapevolezza sulle abilità e sulle autonomie raggiunte;</w:t>
      </w:r>
    </w:p>
    <w:p w:rsidR="00244879" w:rsidRDefault="00244879" w:rsidP="001A5DDF">
      <w:pPr>
        <w:numPr>
          <w:ilvl w:val="0"/>
          <w:numId w:val="20"/>
        </w:numPr>
        <w:ind w:left="360" w:firstLine="0"/>
        <w:jc w:val="both"/>
        <w:textAlignment w:val="auto"/>
        <w:rPr>
          <w:rFonts w:cs="Times New Roman"/>
          <w:sz w:val="39"/>
          <w:szCs w:val="39"/>
        </w:rPr>
      </w:pPr>
      <w:r>
        <w:rPr>
          <w:rFonts w:cs="Times New Roman"/>
        </w:rPr>
        <w:t>favorire l’orientamento in uscita per pianificare e intraprendere percorsi del “dopo scuola”.</w:t>
      </w:r>
    </w:p>
    <w:p w:rsidR="00244879" w:rsidRDefault="00244879" w:rsidP="001A5DDF">
      <w:pPr>
        <w:ind w:left="360"/>
        <w:jc w:val="both"/>
        <w:rPr>
          <w:b/>
          <w:u w:val="single"/>
        </w:rPr>
      </w:pPr>
    </w:p>
    <w:p w:rsidR="00244879" w:rsidRDefault="00244879" w:rsidP="001A5DDF">
      <w:pPr>
        <w:ind w:left="360"/>
        <w:jc w:val="both"/>
        <w:rPr>
          <w:b/>
          <w:u w:val="single"/>
        </w:rPr>
      </w:pPr>
      <w:r>
        <w:rPr>
          <w:b/>
          <w:u w:val="single"/>
        </w:rPr>
        <w:t>OBIETTIVI</w:t>
      </w:r>
    </w:p>
    <w:p w:rsidR="00244879" w:rsidRDefault="00244879" w:rsidP="001A5DDF">
      <w:pPr>
        <w:numPr>
          <w:ilvl w:val="0"/>
          <w:numId w:val="21"/>
        </w:numPr>
        <w:ind w:firstLine="0"/>
        <w:jc w:val="both"/>
        <w:textAlignment w:val="auto"/>
      </w:pPr>
      <w:r>
        <w:t>Favorire l'inclusione e l'integrazione.</w:t>
      </w:r>
    </w:p>
    <w:p w:rsidR="00244879" w:rsidRDefault="00244879" w:rsidP="001A5DDF">
      <w:pPr>
        <w:numPr>
          <w:ilvl w:val="0"/>
          <w:numId w:val="21"/>
        </w:numPr>
        <w:ind w:firstLine="0"/>
        <w:jc w:val="both"/>
        <w:textAlignment w:val="auto"/>
      </w:pPr>
      <w:r>
        <w:t>Favorire lo sviluppo di un processo di autoconsapevolezza.</w:t>
      </w:r>
    </w:p>
    <w:p w:rsidR="00244879" w:rsidRDefault="00244879" w:rsidP="001A5DDF">
      <w:pPr>
        <w:numPr>
          <w:ilvl w:val="0"/>
          <w:numId w:val="21"/>
        </w:numPr>
        <w:ind w:firstLine="0"/>
        <w:jc w:val="both"/>
        <w:textAlignment w:val="auto"/>
      </w:pPr>
      <w:r>
        <w:t>Favorire la crescita personale e sociale.</w:t>
      </w:r>
    </w:p>
    <w:p w:rsidR="00244879" w:rsidRDefault="00244879" w:rsidP="001A5DDF">
      <w:pPr>
        <w:numPr>
          <w:ilvl w:val="0"/>
          <w:numId w:val="21"/>
        </w:numPr>
        <w:ind w:firstLine="0"/>
        <w:jc w:val="both"/>
        <w:textAlignment w:val="auto"/>
      </w:pPr>
      <w:r>
        <w:t>Migliorare la capacità di sviluppare relazioni interpersonali basate sul rispetto e sull'accoglienza dell'altro.</w:t>
      </w:r>
    </w:p>
    <w:p w:rsidR="00244879" w:rsidRDefault="00244879" w:rsidP="001A5DDF">
      <w:pPr>
        <w:numPr>
          <w:ilvl w:val="0"/>
          <w:numId w:val="21"/>
        </w:numPr>
        <w:ind w:firstLine="0"/>
        <w:jc w:val="both"/>
        <w:textAlignment w:val="auto"/>
      </w:pPr>
      <w:r>
        <w:t>Migliorare la capacità di affrontare i cambiamenti e le variabili.</w:t>
      </w:r>
    </w:p>
    <w:p w:rsidR="00244879" w:rsidRDefault="00244879" w:rsidP="001A5DDF">
      <w:pPr>
        <w:numPr>
          <w:ilvl w:val="0"/>
          <w:numId w:val="21"/>
        </w:numPr>
        <w:ind w:firstLine="0"/>
        <w:jc w:val="both"/>
        <w:textAlignment w:val="auto"/>
      </w:pPr>
      <w:r>
        <w:t>Sviluppare la responsabilità di assumersi e portare a termine un compito.</w:t>
      </w:r>
    </w:p>
    <w:p w:rsidR="00244879" w:rsidRDefault="00244879" w:rsidP="001A5DDF">
      <w:pPr>
        <w:numPr>
          <w:ilvl w:val="0"/>
          <w:numId w:val="21"/>
        </w:numPr>
        <w:ind w:firstLine="0"/>
        <w:jc w:val="both"/>
        <w:textAlignment w:val="auto"/>
      </w:pPr>
      <w:r>
        <w:t xml:space="preserve">Migliorare le competenze trasversali, acquisendo abilità specifiche attraverso il </w:t>
      </w:r>
      <w:r>
        <w:rPr>
          <w:i/>
        </w:rPr>
        <w:t>modeling</w:t>
      </w:r>
      <w:r>
        <w:t>.</w:t>
      </w:r>
    </w:p>
    <w:p w:rsidR="00244879" w:rsidRDefault="00244879" w:rsidP="001A5DDF">
      <w:pPr>
        <w:ind w:left="360"/>
        <w:jc w:val="both"/>
      </w:pPr>
    </w:p>
    <w:p w:rsidR="00244879" w:rsidRDefault="00244879" w:rsidP="001A5DDF">
      <w:pPr>
        <w:ind w:left="360"/>
        <w:jc w:val="both"/>
        <w:rPr>
          <w:b/>
          <w:u w:val="single"/>
        </w:rPr>
      </w:pPr>
      <w:r>
        <w:rPr>
          <w:b/>
          <w:u w:val="single"/>
        </w:rPr>
        <w:t>ARTICOLAZIONE DEL PERCORSO</w:t>
      </w:r>
    </w:p>
    <w:p w:rsidR="00244879" w:rsidRDefault="00244879" w:rsidP="001A5DDF">
      <w:pPr>
        <w:jc w:val="both"/>
        <w:rPr>
          <w:b/>
          <w:u w:val="single"/>
        </w:rPr>
      </w:pPr>
    </w:p>
    <w:p w:rsidR="00244879" w:rsidRDefault="00244879" w:rsidP="001A5DDF">
      <w:pPr>
        <w:jc w:val="both"/>
        <w:rPr>
          <w:u w:val="single"/>
        </w:rPr>
      </w:pPr>
      <w:r>
        <w:rPr>
          <w:u w:val="single"/>
        </w:rPr>
        <w:t>N.B. Per ciascun alunno si stabilirà il numero di ore da dedicare a ciascuna fase.</w:t>
      </w:r>
    </w:p>
    <w:p w:rsidR="00244879" w:rsidRDefault="00244879" w:rsidP="001A5DDF">
      <w:pPr>
        <w:ind w:left="360"/>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780"/>
        <w:gridCol w:w="3370"/>
      </w:tblGrid>
      <w:tr w:rsidR="00244879" w:rsidTr="001A5DDF">
        <w:tc>
          <w:tcPr>
            <w:tcW w:w="2628" w:type="dxa"/>
          </w:tcPr>
          <w:p w:rsidR="00244879" w:rsidRDefault="00244879">
            <w:pPr>
              <w:jc w:val="both"/>
              <w:rPr>
                <w:b/>
              </w:rPr>
            </w:pPr>
            <w:r>
              <w:rPr>
                <w:b/>
              </w:rPr>
              <w:t>FASI</w:t>
            </w:r>
          </w:p>
        </w:tc>
        <w:tc>
          <w:tcPr>
            <w:tcW w:w="3780" w:type="dxa"/>
          </w:tcPr>
          <w:p w:rsidR="00244879" w:rsidRDefault="00244879">
            <w:pPr>
              <w:jc w:val="both"/>
              <w:rPr>
                <w:b/>
              </w:rPr>
            </w:pPr>
            <w:r>
              <w:rPr>
                <w:b/>
              </w:rPr>
              <w:t>FIGURE COINVOLTE</w:t>
            </w:r>
          </w:p>
        </w:tc>
        <w:tc>
          <w:tcPr>
            <w:tcW w:w="3370" w:type="dxa"/>
          </w:tcPr>
          <w:p w:rsidR="00244879" w:rsidRDefault="00244879">
            <w:pPr>
              <w:jc w:val="both"/>
              <w:rPr>
                <w:b/>
              </w:rPr>
            </w:pPr>
            <w:r>
              <w:rPr>
                <w:b/>
              </w:rPr>
              <w:t>ATTIVITA’</w:t>
            </w:r>
          </w:p>
        </w:tc>
      </w:tr>
      <w:tr w:rsidR="00244879" w:rsidTr="001A5DDF">
        <w:tc>
          <w:tcPr>
            <w:tcW w:w="2628" w:type="dxa"/>
          </w:tcPr>
          <w:p w:rsidR="00244879" w:rsidRDefault="00244879" w:rsidP="00C51476">
            <w:pPr>
              <w:numPr>
                <w:ilvl w:val="0"/>
                <w:numId w:val="22"/>
              </w:numPr>
              <w:jc w:val="both"/>
            </w:pPr>
            <w:r>
              <w:t>Incontro preliminare</w:t>
            </w:r>
          </w:p>
          <w:p w:rsidR="00244879" w:rsidRDefault="00244879" w:rsidP="00C51476">
            <w:pPr>
              <w:ind w:left="360"/>
              <w:jc w:val="both"/>
            </w:pPr>
            <w:r>
              <w:t>(GLO)</w:t>
            </w:r>
          </w:p>
        </w:tc>
        <w:tc>
          <w:tcPr>
            <w:tcW w:w="3780" w:type="dxa"/>
          </w:tcPr>
          <w:p w:rsidR="00244879" w:rsidRDefault="00244879" w:rsidP="00C51476">
            <w:pPr>
              <w:numPr>
                <w:ilvl w:val="0"/>
                <w:numId w:val="38"/>
              </w:numPr>
              <w:jc w:val="both"/>
              <w:textAlignment w:val="auto"/>
            </w:pPr>
            <w:r>
              <w:t>Dirigente scolastico</w:t>
            </w:r>
          </w:p>
          <w:p w:rsidR="00244879" w:rsidRDefault="00244879" w:rsidP="00C51476">
            <w:pPr>
              <w:numPr>
                <w:ilvl w:val="0"/>
                <w:numId w:val="38"/>
              </w:numPr>
              <w:jc w:val="both"/>
              <w:textAlignment w:val="auto"/>
            </w:pPr>
            <w:r>
              <w:t>Alunno</w:t>
            </w:r>
          </w:p>
          <w:p w:rsidR="00244879" w:rsidRDefault="00244879" w:rsidP="00C51476">
            <w:pPr>
              <w:numPr>
                <w:ilvl w:val="0"/>
                <w:numId w:val="38"/>
              </w:numPr>
              <w:jc w:val="both"/>
              <w:textAlignment w:val="auto"/>
            </w:pPr>
            <w:r>
              <w:t>Genitori (o tutori)</w:t>
            </w:r>
          </w:p>
          <w:p w:rsidR="00244879" w:rsidRDefault="00244879" w:rsidP="00C51476">
            <w:pPr>
              <w:numPr>
                <w:ilvl w:val="0"/>
                <w:numId w:val="38"/>
              </w:numPr>
              <w:textAlignment w:val="auto"/>
            </w:pPr>
            <w:r>
              <w:t>Docente di sostegno/Tutor interno</w:t>
            </w:r>
          </w:p>
          <w:p w:rsidR="00244879" w:rsidRDefault="00244879" w:rsidP="00C51476">
            <w:pPr>
              <w:numPr>
                <w:ilvl w:val="0"/>
                <w:numId w:val="38"/>
              </w:numPr>
              <w:jc w:val="both"/>
              <w:textAlignment w:val="auto"/>
            </w:pPr>
            <w:r>
              <w:t>Educatore</w:t>
            </w:r>
          </w:p>
          <w:p w:rsidR="00244879" w:rsidRDefault="00244879" w:rsidP="00C51476">
            <w:pPr>
              <w:numPr>
                <w:ilvl w:val="0"/>
                <w:numId w:val="38"/>
              </w:numPr>
              <w:textAlignment w:val="auto"/>
            </w:pPr>
            <w:r>
              <w:t>Coordinatore di classe/Tutor interno PCTO della classe</w:t>
            </w:r>
          </w:p>
        </w:tc>
        <w:tc>
          <w:tcPr>
            <w:tcW w:w="3370" w:type="dxa"/>
          </w:tcPr>
          <w:p w:rsidR="00244879" w:rsidRPr="004C7C3A" w:rsidRDefault="00244879" w:rsidP="00564573">
            <w:pPr>
              <w:jc w:val="both"/>
              <w:rPr>
                <w:highlight w:val="yellow"/>
              </w:rPr>
            </w:pPr>
            <w:r w:rsidRPr="004C7C3A">
              <w:rPr>
                <w:highlight w:val="yellow"/>
              </w:rPr>
              <w:t>Individuazione del percorso di alternanza scuola-lavoro dal Catalogo PCTO 2020-2021 che tiene conto di:</w:t>
            </w:r>
          </w:p>
          <w:p w:rsidR="00244879" w:rsidRPr="004C7C3A" w:rsidRDefault="00244879" w:rsidP="00B54761">
            <w:pPr>
              <w:numPr>
                <w:ilvl w:val="0"/>
                <w:numId w:val="34"/>
              </w:numPr>
              <w:textAlignment w:val="auto"/>
              <w:rPr>
                <w:highlight w:val="yellow"/>
              </w:rPr>
            </w:pPr>
            <w:r w:rsidRPr="004C7C3A">
              <w:rPr>
                <w:highlight w:val="yellow"/>
              </w:rPr>
              <w:t>Predisposizioni e inclinazioni dell’alunno</w:t>
            </w:r>
          </w:p>
          <w:p w:rsidR="00244879" w:rsidRPr="004C7C3A" w:rsidRDefault="00244879" w:rsidP="00B54761">
            <w:pPr>
              <w:numPr>
                <w:ilvl w:val="0"/>
                <w:numId w:val="34"/>
              </w:numPr>
              <w:textAlignment w:val="auto"/>
              <w:rPr>
                <w:highlight w:val="yellow"/>
              </w:rPr>
            </w:pPr>
            <w:r w:rsidRPr="004C7C3A">
              <w:rPr>
                <w:highlight w:val="yellow"/>
              </w:rPr>
              <w:t>Capacità e competenze dimostrate</w:t>
            </w:r>
          </w:p>
          <w:p w:rsidR="00244879" w:rsidRPr="004C7C3A" w:rsidRDefault="00244879" w:rsidP="00B54761">
            <w:pPr>
              <w:numPr>
                <w:ilvl w:val="0"/>
                <w:numId w:val="34"/>
              </w:numPr>
              <w:jc w:val="both"/>
              <w:textAlignment w:val="auto"/>
              <w:rPr>
                <w:highlight w:val="yellow"/>
              </w:rPr>
            </w:pPr>
            <w:r w:rsidRPr="004C7C3A">
              <w:rPr>
                <w:highlight w:val="yellow"/>
              </w:rPr>
              <w:t>Potenzialità da sviluppare</w:t>
            </w:r>
          </w:p>
          <w:p w:rsidR="00244879" w:rsidRPr="00403293" w:rsidRDefault="00244879" w:rsidP="00B54761">
            <w:pPr>
              <w:numPr>
                <w:ilvl w:val="0"/>
                <w:numId w:val="34"/>
              </w:numPr>
              <w:jc w:val="both"/>
              <w:textAlignment w:val="auto"/>
            </w:pPr>
            <w:r w:rsidRPr="004C7C3A">
              <w:rPr>
                <w:highlight w:val="yellow"/>
              </w:rPr>
              <w:t>Punti di forza e debolezza</w:t>
            </w:r>
          </w:p>
        </w:tc>
      </w:tr>
      <w:tr w:rsidR="00244879" w:rsidTr="001A5DDF">
        <w:tc>
          <w:tcPr>
            <w:tcW w:w="2628" w:type="dxa"/>
          </w:tcPr>
          <w:p w:rsidR="00244879" w:rsidRDefault="00244879">
            <w:pPr>
              <w:jc w:val="both"/>
            </w:pPr>
            <w:r>
              <w:t>2. Personalizzazione del progetto individuato</w:t>
            </w:r>
          </w:p>
        </w:tc>
        <w:tc>
          <w:tcPr>
            <w:tcW w:w="3780" w:type="dxa"/>
          </w:tcPr>
          <w:p w:rsidR="00244879" w:rsidRDefault="00244879" w:rsidP="00B54761">
            <w:pPr>
              <w:numPr>
                <w:ilvl w:val="0"/>
                <w:numId w:val="24"/>
              </w:numPr>
              <w:ind w:left="0" w:firstLine="0"/>
              <w:jc w:val="both"/>
              <w:textAlignment w:val="auto"/>
            </w:pPr>
            <w:r>
              <w:t>Docente di sostegno</w:t>
            </w:r>
          </w:p>
          <w:p w:rsidR="00244879" w:rsidRDefault="00244879" w:rsidP="00B54761">
            <w:pPr>
              <w:numPr>
                <w:ilvl w:val="0"/>
                <w:numId w:val="24"/>
              </w:numPr>
              <w:ind w:left="0" w:firstLine="0"/>
              <w:jc w:val="both"/>
              <w:textAlignment w:val="auto"/>
            </w:pPr>
            <w:r>
              <w:t>Consiglio di classe</w:t>
            </w:r>
          </w:p>
        </w:tc>
        <w:tc>
          <w:tcPr>
            <w:tcW w:w="3370" w:type="dxa"/>
          </w:tcPr>
          <w:p w:rsidR="00244879" w:rsidRPr="00E1716D" w:rsidRDefault="00244879" w:rsidP="00564573">
            <w:pPr>
              <w:jc w:val="both"/>
              <w:rPr>
                <w:highlight w:val="yellow"/>
              </w:rPr>
            </w:pPr>
            <w:r w:rsidRPr="00E1716D">
              <w:rPr>
                <w:highlight w:val="yellow"/>
              </w:rPr>
              <w:t>Il progetto generale va adeguato alle esigenze e alle peculiarità di ciascun alunno.</w:t>
            </w:r>
          </w:p>
          <w:p w:rsidR="00244879" w:rsidRPr="00E1716D" w:rsidRDefault="00244879" w:rsidP="00564573">
            <w:pPr>
              <w:jc w:val="both"/>
              <w:rPr>
                <w:highlight w:val="yellow"/>
              </w:rPr>
            </w:pPr>
            <w:r w:rsidRPr="00E1716D">
              <w:rPr>
                <w:highlight w:val="yellow"/>
              </w:rPr>
              <w:t>Vanno stabiliti</w:t>
            </w:r>
          </w:p>
          <w:p w:rsidR="00244879" w:rsidRPr="00E1716D" w:rsidRDefault="00244879" w:rsidP="00B54761">
            <w:pPr>
              <w:numPr>
                <w:ilvl w:val="0"/>
                <w:numId w:val="35"/>
              </w:numPr>
              <w:jc w:val="both"/>
              <w:textAlignment w:val="auto"/>
              <w:rPr>
                <w:highlight w:val="yellow"/>
              </w:rPr>
            </w:pPr>
            <w:r w:rsidRPr="00E1716D">
              <w:rPr>
                <w:highlight w:val="yellow"/>
              </w:rPr>
              <w:t>i tempi di attuazione</w:t>
            </w:r>
          </w:p>
          <w:p w:rsidR="00244879" w:rsidRPr="000D1553" w:rsidRDefault="00244879" w:rsidP="00B54761">
            <w:pPr>
              <w:numPr>
                <w:ilvl w:val="0"/>
                <w:numId w:val="35"/>
              </w:numPr>
              <w:jc w:val="both"/>
              <w:textAlignment w:val="auto"/>
            </w:pPr>
            <w:r w:rsidRPr="00E1716D">
              <w:rPr>
                <w:highlight w:val="yellow"/>
              </w:rPr>
              <w:t>il numero di ore annuale da effettuare</w:t>
            </w:r>
          </w:p>
        </w:tc>
      </w:tr>
      <w:tr w:rsidR="00244879" w:rsidTr="001A5DDF">
        <w:tc>
          <w:tcPr>
            <w:tcW w:w="2628" w:type="dxa"/>
          </w:tcPr>
          <w:p w:rsidR="00244879" w:rsidRDefault="00244879">
            <w:pPr>
              <w:jc w:val="both"/>
            </w:pPr>
            <w:r>
              <w:t>3. Percorso sulla</w:t>
            </w:r>
          </w:p>
          <w:p w:rsidR="00244879" w:rsidRDefault="00244879">
            <w:pPr>
              <w:jc w:val="both"/>
            </w:pPr>
            <w:r>
              <w:t xml:space="preserve">SICUREZZA </w:t>
            </w:r>
          </w:p>
        </w:tc>
        <w:tc>
          <w:tcPr>
            <w:tcW w:w="3780" w:type="dxa"/>
          </w:tcPr>
          <w:p w:rsidR="00244879" w:rsidRDefault="00244879" w:rsidP="00B54761">
            <w:pPr>
              <w:numPr>
                <w:ilvl w:val="0"/>
                <w:numId w:val="26"/>
              </w:numPr>
              <w:ind w:left="0" w:firstLine="0"/>
              <w:jc w:val="both"/>
              <w:textAlignment w:val="auto"/>
            </w:pPr>
            <w:r>
              <w:t>Alunno</w:t>
            </w:r>
          </w:p>
          <w:p w:rsidR="00244879" w:rsidRDefault="00244879" w:rsidP="00B54761">
            <w:pPr>
              <w:numPr>
                <w:ilvl w:val="0"/>
                <w:numId w:val="26"/>
              </w:numPr>
              <w:ind w:left="0" w:firstLine="0"/>
              <w:jc w:val="both"/>
              <w:textAlignment w:val="auto"/>
            </w:pPr>
            <w:r>
              <w:t>Docente di sostegno</w:t>
            </w:r>
          </w:p>
          <w:p w:rsidR="00244879" w:rsidRDefault="00244879" w:rsidP="00B54761">
            <w:pPr>
              <w:numPr>
                <w:ilvl w:val="0"/>
                <w:numId w:val="26"/>
              </w:numPr>
              <w:ind w:left="0" w:firstLine="0"/>
              <w:jc w:val="both"/>
              <w:textAlignment w:val="auto"/>
            </w:pPr>
            <w:r>
              <w:t>Educatore</w:t>
            </w:r>
          </w:p>
        </w:tc>
        <w:tc>
          <w:tcPr>
            <w:tcW w:w="3370" w:type="dxa"/>
          </w:tcPr>
          <w:p w:rsidR="00244879" w:rsidRPr="004C7C3A" w:rsidRDefault="00244879" w:rsidP="00564573">
            <w:pPr>
              <w:rPr>
                <w:highlight w:val="yellow"/>
              </w:rPr>
            </w:pPr>
            <w:r w:rsidRPr="004C7C3A">
              <w:rPr>
                <w:highlight w:val="yellow"/>
              </w:rPr>
              <w:t>Svolgimento del corso semplificato sulla sicurezza attraverso:</w:t>
            </w:r>
          </w:p>
          <w:p w:rsidR="00244879" w:rsidRPr="004C7C3A" w:rsidRDefault="00244879" w:rsidP="00564573">
            <w:pPr>
              <w:rPr>
                <w:highlight w:val="yellow"/>
              </w:rPr>
            </w:pPr>
            <w:r w:rsidRPr="004C7C3A">
              <w:rPr>
                <w:highlight w:val="yellow"/>
              </w:rPr>
              <w:t>- l’ausilio del libro di testo operativo per obiettivi differenziati “Vivere e lavorare in un ambiente sicuro”.</w:t>
            </w:r>
          </w:p>
          <w:p w:rsidR="00244879" w:rsidRPr="001D315F" w:rsidRDefault="00244879" w:rsidP="00564573">
            <w:r w:rsidRPr="004C7C3A">
              <w:rPr>
                <w:highlight w:val="yellow"/>
              </w:rPr>
              <w:t>- selezione e semplificazione dei contenuti del Corso sulla Sicurezza tenuto da un esperto all’intera classe.</w:t>
            </w:r>
          </w:p>
        </w:tc>
      </w:tr>
      <w:tr w:rsidR="00244879" w:rsidTr="001A5DDF">
        <w:tc>
          <w:tcPr>
            <w:tcW w:w="2628" w:type="dxa"/>
          </w:tcPr>
          <w:p w:rsidR="00244879" w:rsidRDefault="00244879">
            <w:r>
              <w:t>4. Presentazione del tutor esterno e visita all’azienda ospitante.</w:t>
            </w:r>
          </w:p>
        </w:tc>
        <w:tc>
          <w:tcPr>
            <w:tcW w:w="3780" w:type="dxa"/>
          </w:tcPr>
          <w:p w:rsidR="00244879" w:rsidRDefault="00244879" w:rsidP="001A5DDF">
            <w:pPr>
              <w:numPr>
                <w:ilvl w:val="0"/>
                <w:numId w:val="27"/>
              </w:numPr>
              <w:jc w:val="both"/>
              <w:textAlignment w:val="auto"/>
            </w:pPr>
            <w:r>
              <w:t>Alunno</w:t>
            </w:r>
          </w:p>
          <w:p w:rsidR="00244879" w:rsidRDefault="00244879" w:rsidP="001A5DDF">
            <w:pPr>
              <w:numPr>
                <w:ilvl w:val="0"/>
                <w:numId w:val="27"/>
              </w:numPr>
              <w:jc w:val="both"/>
              <w:textAlignment w:val="auto"/>
            </w:pPr>
            <w:r>
              <w:t>Docente di sostegno</w:t>
            </w:r>
          </w:p>
          <w:p w:rsidR="00244879" w:rsidRDefault="00244879" w:rsidP="001A5DDF">
            <w:pPr>
              <w:numPr>
                <w:ilvl w:val="0"/>
                <w:numId w:val="27"/>
              </w:numPr>
              <w:textAlignment w:val="auto"/>
            </w:pPr>
            <w:r>
              <w:t>Tutor esterno</w:t>
            </w:r>
          </w:p>
        </w:tc>
        <w:tc>
          <w:tcPr>
            <w:tcW w:w="3370" w:type="dxa"/>
          </w:tcPr>
          <w:p w:rsidR="00244879" w:rsidRDefault="00244879">
            <w:pPr>
              <w:jc w:val="both"/>
            </w:pPr>
            <w:r>
              <w:t xml:space="preserve">Il tutor esterno introduce il ragazzo in azienda, lo guida alla conoscenza del luogo di “lavoro” e lo prepara </w:t>
            </w:r>
            <w:r>
              <w:rPr>
                <w:i/>
              </w:rPr>
              <w:t xml:space="preserve">in loco </w:t>
            </w:r>
            <w:r>
              <w:t xml:space="preserve"> alle mansioni che dovrà svolgere.</w:t>
            </w:r>
          </w:p>
        </w:tc>
      </w:tr>
      <w:tr w:rsidR="00244879" w:rsidTr="001A5DDF">
        <w:tc>
          <w:tcPr>
            <w:tcW w:w="2628" w:type="dxa"/>
          </w:tcPr>
          <w:p w:rsidR="00244879" w:rsidRDefault="00244879">
            <w:r>
              <w:t>5. Attuazione del progetto</w:t>
            </w:r>
          </w:p>
        </w:tc>
        <w:tc>
          <w:tcPr>
            <w:tcW w:w="3780" w:type="dxa"/>
          </w:tcPr>
          <w:p w:rsidR="00244879" w:rsidRDefault="00244879" w:rsidP="001A5DDF">
            <w:pPr>
              <w:numPr>
                <w:ilvl w:val="0"/>
                <w:numId w:val="28"/>
              </w:numPr>
              <w:jc w:val="both"/>
              <w:textAlignment w:val="auto"/>
            </w:pPr>
            <w:r>
              <w:t>Alunno</w:t>
            </w:r>
          </w:p>
          <w:p w:rsidR="00244879" w:rsidRDefault="00244879" w:rsidP="001A5DDF">
            <w:pPr>
              <w:numPr>
                <w:ilvl w:val="0"/>
                <w:numId w:val="28"/>
              </w:numPr>
              <w:jc w:val="both"/>
              <w:textAlignment w:val="auto"/>
            </w:pPr>
            <w:r>
              <w:t>Docente di sostegno</w:t>
            </w:r>
          </w:p>
          <w:p w:rsidR="00244879" w:rsidRDefault="00244879" w:rsidP="001A5DDF">
            <w:pPr>
              <w:numPr>
                <w:ilvl w:val="0"/>
                <w:numId w:val="28"/>
              </w:numPr>
              <w:textAlignment w:val="auto"/>
            </w:pPr>
            <w:r>
              <w:t>Tutor esterno</w:t>
            </w:r>
          </w:p>
        </w:tc>
        <w:tc>
          <w:tcPr>
            <w:tcW w:w="3370" w:type="dxa"/>
          </w:tcPr>
          <w:p w:rsidR="00244879" w:rsidRDefault="00244879">
            <w:r>
              <w:t>L’alunno, supportato dal tutor esterno/esperto e dal docente di sostegno, svolge le seguenti mansioni:</w:t>
            </w:r>
          </w:p>
          <w:p w:rsidR="00244879" w:rsidRDefault="00244879" w:rsidP="001A5DDF">
            <w:pPr>
              <w:numPr>
                <w:ilvl w:val="0"/>
                <w:numId w:val="29"/>
              </w:numPr>
              <w:textAlignment w:val="auto"/>
            </w:pPr>
            <w:r>
              <w:t>Catalogazione di libri di recente acquisizione attraverso software specifico</w:t>
            </w:r>
          </w:p>
          <w:p w:rsidR="00244879" w:rsidRDefault="00244879" w:rsidP="001A5DDF">
            <w:pPr>
              <w:numPr>
                <w:ilvl w:val="0"/>
                <w:numId w:val="29"/>
              </w:numPr>
              <w:textAlignment w:val="auto"/>
            </w:pPr>
            <w:r>
              <w:t>Applicazione della procedura di prestito libri.</w:t>
            </w:r>
          </w:p>
        </w:tc>
      </w:tr>
      <w:tr w:rsidR="00244879" w:rsidTr="001A5DDF">
        <w:tc>
          <w:tcPr>
            <w:tcW w:w="2628" w:type="dxa"/>
          </w:tcPr>
          <w:p w:rsidR="00244879" w:rsidRDefault="00244879">
            <w:r>
              <w:t>6.Compilazione del “Registro presenze” e  del “Diario di bordo”</w:t>
            </w:r>
          </w:p>
        </w:tc>
        <w:tc>
          <w:tcPr>
            <w:tcW w:w="3780" w:type="dxa"/>
          </w:tcPr>
          <w:p w:rsidR="00244879" w:rsidRDefault="00244879" w:rsidP="001A5DDF">
            <w:pPr>
              <w:numPr>
                <w:ilvl w:val="0"/>
                <w:numId w:val="30"/>
              </w:numPr>
              <w:jc w:val="both"/>
              <w:textAlignment w:val="auto"/>
            </w:pPr>
            <w:r>
              <w:t>Alunno</w:t>
            </w:r>
          </w:p>
          <w:p w:rsidR="00244879" w:rsidRDefault="00244879" w:rsidP="001A5DDF">
            <w:pPr>
              <w:numPr>
                <w:ilvl w:val="0"/>
                <w:numId w:val="30"/>
              </w:numPr>
              <w:jc w:val="both"/>
              <w:textAlignment w:val="auto"/>
            </w:pPr>
            <w:r>
              <w:t>Docente di sostegno</w:t>
            </w:r>
          </w:p>
          <w:p w:rsidR="00244879" w:rsidRDefault="00244879" w:rsidP="001A5DDF">
            <w:pPr>
              <w:numPr>
                <w:ilvl w:val="0"/>
                <w:numId w:val="30"/>
              </w:numPr>
              <w:textAlignment w:val="auto"/>
            </w:pPr>
            <w:r>
              <w:t>Tutor esterno/Collaboratore scolastico</w:t>
            </w:r>
          </w:p>
        </w:tc>
        <w:tc>
          <w:tcPr>
            <w:tcW w:w="3370" w:type="dxa"/>
          </w:tcPr>
          <w:p w:rsidR="00244879" w:rsidRDefault="00244879">
            <w:r>
              <w:t>Durante tutta l'esperienza “lavorativa” l'allievo, con l’aiuto del docente di sostegno, ha cura di compilare volta per volta il "Registro presenze", in cui si annotano ore svolte e attività effettuate, e il “Diario di bordo”, un quaderno personale di impressioni e fatti salienti.</w:t>
            </w:r>
          </w:p>
        </w:tc>
      </w:tr>
      <w:tr w:rsidR="00244879" w:rsidTr="001A5DDF">
        <w:tc>
          <w:tcPr>
            <w:tcW w:w="2628" w:type="dxa"/>
          </w:tcPr>
          <w:p w:rsidR="00244879" w:rsidRDefault="00244879">
            <w:r>
              <w:t>7. Certificazione delle competenze</w:t>
            </w:r>
          </w:p>
        </w:tc>
        <w:tc>
          <w:tcPr>
            <w:tcW w:w="3780" w:type="dxa"/>
          </w:tcPr>
          <w:p w:rsidR="00244879" w:rsidRDefault="00244879" w:rsidP="001A5DDF">
            <w:pPr>
              <w:numPr>
                <w:ilvl w:val="0"/>
                <w:numId w:val="28"/>
              </w:numPr>
              <w:jc w:val="both"/>
              <w:textAlignment w:val="auto"/>
            </w:pPr>
            <w:r>
              <w:t>Docente di sostegno</w:t>
            </w:r>
          </w:p>
          <w:p w:rsidR="00244879" w:rsidRDefault="00244879" w:rsidP="001A5DDF">
            <w:pPr>
              <w:numPr>
                <w:ilvl w:val="0"/>
                <w:numId w:val="28"/>
              </w:numPr>
              <w:jc w:val="both"/>
              <w:textAlignment w:val="auto"/>
            </w:pPr>
            <w:r>
              <w:t>Tutor esterno</w:t>
            </w:r>
          </w:p>
          <w:p w:rsidR="00244879" w:rsidRDefault="00244879" w:rsidP="001A5DDF">
            <w:pPr>
              <w:numPr>
                <w:ilvl w:val="0"/>
                <w:numId w:val="28"/>
              </w:numPr>
              <w:jc w:val="both"/>
              <w:textAlignment w:val="auto"/>
            </w:pPr>
            <w:r>
              <w:t>Consiglio di classe</w:t>
            </w:r>
          </w:p>
        </w:tc>
        <w:tc>
          <w:tcPr>
            <w:tcW w:w="3370" w:type="dxa"/>
          </w:tcPr>
          <w:p w:rsidR="00244879" w:rsidRDefault="00244879">
            <w:pPr>
              <w:rPr>
                <w:highlight w:val="yellow"/>
              </w:rPr>
            </w:pPr>
            <w:r>
              <w:t>Al termine di ciascuna annualità del percorso, il docente di sostegno e il tutor esterno compilano la scheda di certificazione delle competenze che viene poi condivisa con la famiglia e il Consiglio di classe.</w:t>
            </w:r>
          </w:p>
        </w:tc>
      </w:tr>
    </w:tbl>
    <w:p w:rsidR="00244879" w:rsidRDefault="00244879" w:rsidP="001A5DDF">
      <w:pPr>
        <w:pStyle w:val="Standard"/>
        <w:ind w:left="426"/>
        <w:rPr>
          <w:b/>
          <w:lang w:val="it-IT"/>
        </w:rPr>
      </w:pPr>
    </w:p>
    <w:p w:rsidR="00244879" w:rsidRDefault="00244879" w:rsidP="001A5DDF">
      <w:pPr>
        <w:pStyle w:val="Standard"/>
        <w:numPr>
          <w:ilvl w:val="0"/>
          <w:numId w:val="19"/>
        </w:numPr>
        <w:textAlignment w:val="auto"/>
        <w:rPr>
          <w:b/>
          <w:lang w:val="it-IT"/>
        </w:rPr>
      </w:pPr>
      <w:r>
        <w:rPr>
          <w:b/>
          <w:bCs/>
          <w:lang w:val="it-IT"/>
        </w:rPr>
        <w:t>STRUTTURA ORGANIZZATIVA, ORGANI E RISORSE UMANE COINVOLTI, IN PARTICOLARE DESCRIVERE IN DETTAGLIO</w:t>
      </w:r>
    </w:p>
    <w:p w:rsidR="00244879" w:rsidRDefault="00244879" w:rsidP="001A5DDF">
      <w:pPr>
        <w:pStyle w:val="Standard"/>
        <w:numPr>
          <w:ilvl w:val="2"/>
          <w:numId w:val="31"/>
        </w:numPr>
        <w:spacing w:before="240" w:after="240"/>
        <w:ind w:left="1077" w:hanging="357"/>
        <w:textAlignment w:val="auto"/>
        <w:rPr>
          <w:b/>
          <w:lang w:val="it-IT"/>
        </w:rPr>
      </w:pPr>
      <w:r>
        <w:rPr>
          <w:b/>
          <w:lang w:val="it-IT"/>
        </w:rPr>
        <w:t>COMPITI, INIZIATIVE/ATTIVITÀ CHE SVOLGERANNO I CONSIGLI DI CLASSE INTERESSATI</w:t>
      </w:r>
    </w:p>
    <w:p w:rsidR="00244879" w:rsidRDefault="00244879" w:rsidP="001A5DDF">
      <w:pPr>
        <w:pStyle w:val="Standard"/>
        <w:spacing w:before="240" w:after="240"/>
        <w:jc w:val="both"/>
        <w:rPr>
          <w:b/>
          <w:lang w:val="it-IT"/>
        </w:rPr>
      </w:pPr>
      <w:r>
        <w:t>Il Consiglio di classe ha un ruolo importante nella personalizzazione del progetto di PCTO destinato all’alunno diversamente abile. Tiene conto della Diagnosi funzionale, del PDF, del PEI, delle competenze già raggiunte dal ragazzo nel primo biennio di studio e della sua personalità per stabilire tempi e durata del progetto.  Durante il percorso supporta l’alunno fornendogli le conoscenze propedeutiche allo svolgimento delle mansioni previste dal progetto e interagisce con lui stimolandolo a raccontare l’esperienza svolta. Al termine del progetto utilizza la scheda di certificazione delle competenze raggiunte per una valutazione sommativa congrua e adeguata.</w:t>
      </w:r>
      <w:r>
        <w:rPr>
          <w:b/>
          <w:lang w:val="it-IT"/>
        </w:rPr>
        <w:tab/>
      </w:r>
    </w:p>
    <w:p w:rsidR="00244879" w:rsidRDefault="00244879" w:rsidP="001A5DDF">
      <w:pPr>
        <w:pStyle w:val="Standard"/>
        <w:rPr>
          <w:b/>
          <w:lang w:val="it-IT"/>
        </w:rPr>
      </w:pPr>
    </w:p>
    <w:p w:rsidR="00244879" w:rsidRDefault="00244879" w:rsidP="001A5DDF">
      <w:pPr>
        <w:pStyle w:val="Standard"/>
        <w:numPr>
          <w:ilvl w:val="2"/>
          <w:numId w:val="31"/>
        </w:numPr>
        <w:spacing w:after="240"/>
        <w:textAlignment w:val="auto"/>
        <w:rPr>
          <w:b/>
          <w:lang w:val="it-IT"/>
        </w:rPr>
      </w:pPr>
      <w:r>
        <w:rPr>
          <w:b/>
          <w:lang w:val="it-IT"/>
        </w:rPr>
        <w:t>COMPITI, INIZIATIVE, ATTIVIT</w:t>
      </w:r>
      <w:r>
        <w:rPr>
          <w:rFonts w:cs="Times New Roman"/>
          <w:b/>
          <w:lang w:val="it-IT"/>
        </w:rPr>
        <w:t>À</w:t>
      </w:r>
      <w:r>
        <w:rPr>
          <w:b/>
          <w:lang w:val="it-IT"/>
        </w:rPr>
        <w:t xml:space="preserve"> CHE I TUTOR INTERNI ED ESTERNI SVOLGERANNO IN RELAZIONE AL PROGETTO</w:t>
      </w:r>
    </w:p>
    <w:p w:rsidR="00244879" w:rsidRDefault="00244879" w:rsidP="001A5DDF">
      <w:pPr>
        <w:rPr>
          <w:rFonts w:cs="Calibri"/>
          <w:lang w:eastAsia="it-IT"/>
        </w:rPr>
      </w:pPr>
      <w:r>
        <w:rPr>
          <w:rFonts w:cs="Calibri"/>
          <w:b/>
          <w:lang w:eastAsia="it-IT"/>
        </w:rPr>
        <w:t>IL TUTOR INTERNO:</w:t>
      </w:r>
    </w:p>
    <w:p w:rsidR="00244879" w:rsidRDefault="00244879" w:rsidP="001A5DDF">
      <w:pPr>
        <w:jc w:val="both"/>
      </w:pPr>
      <w:r>
        <w:t>Il tutor interno del progetto, docente di sostegno dell’alunno coinvolto:</w:t>
      </w:r>
    </w:p>
    <w:p w:rsidR="00244879" w:rsidRDefault="00244879" w:rsidP="001A5DDF">
      <w:pPr>
        <w:jc w:val="both"/>
      </w:pPr>
      <w:r>
        <w:t xml:space="preserve">a)  elabora, insieme al consiglio di classe, il percorso formativo personalizzato che è sottoscritto dalle parti coinvolte (scuola, struttura ospitante, studente/soggetti esercenti la potestà̀ genitoriale); </w:t>
      </w:r>
    </w:p>
    <w:p w:rsidR="00244879" w:rsidRDefault="00244879" w:rsidP="001A5DDF">
      <w:pPr>
        <w:jc w:val="both"/>
      </w:pPr>
      <w:r>
        <w:t xml:space="preserve">b)  assiste e guida lo studente nei percorsi e ne verifica, in collaborazione con il tutor esterno, il corretto svolgimento; </w:t>
      </w:r>
    </w:p>
    <w:p w:rsidR="00244879" w:rsidRDefault="00244879" w:rsidP="001A5DDF">
      <w:pPr>
        <w:jc w:val="both"/>
      </w:pPr>
      <w:r>
        <w:t xml:space="preserve">c)  gestisce le relazioni con il contesto in cui si sviluppa l’esperienza di apprendimento, rapportandosi con il tutor esterno; </w:t>
      </w:r>
    </w:p>
    <w:p w:rsidR="00244879" w:rsidRDefault="00244879" w:rsidP="001A5DDF">
      <w:pPr>
        <w:jc w:val="both"/>
      </w:pPr>
      <w:r>
        <w:t xml:space="preserve">d)  monitora le attività̀ e affronta le eventuali criticità̀ che dovessero emergere dalle stesse; </w:t>
      </w:r>
    </w:p>
    <w:p w:rsidR="00244879" w:rsidRDefault="00244879" w:rsidP="001A5DDF">
      <w:pPr>
        <w:jc w:val="both"/>
      </w:pPr>
      <w:r>
        <w:t xml:space="preserve">e)  osserva, comunica e valorizza gli obiettivi raggiunti e le competenze progressivamente sviluppate dallo studente; </w:t>
      </w:r>
    </w:p>
    <w:p w:rsidR="00244879" w:rsidRDefault="00244879" w:rsidP="001A5DDF">
      <w:pPr>
        <w:jc w:val="both"/>
      </w:pPr>
      <w:r>
        <w:t xml:space="preserve">f)  promuove l’attività̀ di valutazione sull’efficacia e la coerenza del percorso da parte dello studente coinvolto; </w:t>
      </w:r>
    </w:p>
    <w:p w:rsidR="00244879" w:rsidRDefault="00244879" w:rsidP="001A5DDF">
      <w:pPr>
        <w:jc w:val="both"/>
      </w:pPr>
      <w:r>
        <w:t xml:space="preserve">g)  informa gli organi scolastici preposti (Dirigente Scolastico, Dipartimenti, Collegio dei docenti) ed aggiorna il Consiglio di classe sullo svolgimento del percorso. </w:t>
      </w:r>
    </w:p>
    <w:p w:rsidR="00244879" w:rsidRDefault="00244879" w:rsidP="001A5DDF">
      <w:pPr>
        <w:jc w:val="both"/>
      </w:pPr>
      <w:r>
        <w:t xml:space="preserve">h)  assiste il Dirigente Scolastico nella redazione della scheda di valutazione sulle strutture con le quali sono state stipulate le convenzioni per le attività̀ relative ai percorsi, evidenziandone il potenziale formativo e le eventuali difficoltà incontrate nella collaborazione. </w:t>
      </w:r>
    </w:p>
    <w:p w:rsidR="00244879" w:rsidRDefault="00244879" w:rsidP="001A5DDF">
      <w:pPr>
        <w:rPr>
          <w:rFonts w:cs="Calibri"/>
          <w:b/>
          <w:lang w:eastAsia="it-IT"/>
        </w:rPr>
      </w:pPr>
    </w:p>
    <w:p w:rsidR="00244879" w:rsidRDefault="00244879" w:rsidP="001A5DDF">
      <w:pPr>
        <w:rPr>
          <w:rFonts w:cs="Calibri"/>
          <w:lang w:eastAsia="it-IT"/>
        </w:rPr>
      </w:pPr>
      <w:r>
        <w:rPr>
          <w:rFonts w:cs="Calibri"/>
          <w:b/>
          <w:lang w:eastAsia="it-IT"/>
        </w:rPr>
        <w:t>IL TUTOR ESTERNO:</w:t>
      </w:r>
    </w:p>
    <w:p w:rsidR="00244879" w:rsidRDefault="00244879" w:rsidP="001A5DDF">
      <w:pPr>
        <w:jc w:val="both"/>
        <w:rPr>
          <w:rFonts w:cs="Times New Roman"/>
        </w:rPr>
      </w:pPr>
      <w:r>
        <w:rPr>
          <w:rFonts w:cs="Times New Roman"/>
        </w:rPr>
        <w:t xml:space="preserve">Selezionato dalla struttura ospitante tra soggetti che possono essere anche esterni alla stessa, assicura il raccordo tra la struttura ospitante e l’istituzione scolastica. Rappresenta la figura di riferimento dello studente all’interno dell’impresa o ente e svolge le seguenti funzioni: </w:t>
      </w:r>
    </w:p>
    <w:p w:rsidR="00244879" w:rsidRDefault="00244879" w:rsidP="001A5DDF">
      <w:pPr>
        <w:jc w:val="both"/>
        <w:rPr>
          <w:rFonts w:cs="Times New Roman"/>
        </w:rPr>
      </w:pPr>
      <w:r>
        <w:rPr>
          <w:rFonts w:cs="Times New Roman"/>
        </w:rPr>
        <w:t xml:space="preserve">a) collabora con il tutor interno alla progettazione, organizzazione e osservazione dell’esperienza dei percorsi; </w:t>
      </w:r>
    </w:p>
    <w:p w:rsidR="00244879" w:rsidRDefault="00244879" w:rsidP="001A5DDF">
      <w:pPr>
        <w:jc w:val="both"/>
        <w:rPr>
          <w:rFonts w:cs="Times New Roman"/>
        </w:rPr>
      </w:pPr>
      <w:r>
        <w:rPr>
          <w:rFonts w:cs="Times New Roman"/>
        </w:rPr>
        <w:t xml:space="preserve">b) favorisce l’inserimento dello studente nel contesto operativo, lo affianca e lo assiste nel percorso; </w:t>
      </w:r>
    </w:p>
    <w:p w:rsidR="00244879" w:rsidRDefault="00244879" w:rsidP="001A5DDF">
      <w:pPr>
        <w:jc w:val="both"/>
        <w:rPr>
          <w:rFonts w:cs="Times New Roman"/>
        </w:rPr>
      </w:pPr>
      <w:r>
        <w:rPr>
          <w:rFonts w:cs="Times New Roman"/>
        </w:rPr>
        <w:t xml:space="preserve">c) garantisce l’informazione/formazione dello/degli studente/i sui rischi specifici aziendali, nel rispetto delle procedure interne; </w:t>
      </w:r>
    </w:p>
    <w:p w:rsidR="00244879" w:rsidRDefault="00244879" w:rsidP="001A5DDF">
      <w:pPr>
        <w:jc w:val="both"/>
        <w:rPr>
          <w:rFonts w:cs="Times New Roman"/>
        </w:rPr>
      </w:pPr>
      <w:r>
        <w:rPr>
          <w:rFonts w:cs="Times New Roman"/>
        </w:rPr>
        <w:t xml:space="preserve">d) pianifica ed organizza le attività̀ in base al progetto formativo, coordinandosi anche con altre figure professionali presenti nella struttura ospitante; </w:t>
      </w:r>
    </w:p>
    <w:p w:rsidR="00244879" w:rsidRDefault="00244879" w:rsidP="001A5DDF">
      <w:pPr>
        <w:jc w:val="both"/>
        <w:rPr>
          <w:rFonts w:cs="Times New Roman"/>
        </w:rPr>
      </w:pPr>
      <w:r>
        <w:rPr>
          <w:rFonts w:cs="Times New Roman"/>
        </w:rPr>
        <w:t>e) coinvolge lo studente nel processo di valutazione dell’esperienza;</w:t>
      </w:r>
      <w:r>
        <w:rPr>
          <w:rFonts w:cs="Times New Roman"/>
        </w:rPr>
        <w:br/>
        <w:t xml:space="preserve">f) fornisce all’istituzione scolastica gli elementi concordati per monitorare le attività̀ dello studente e l’efficacia del processo formativo. </w:t>
      </w:r>
    </w:p>
    <w:p w:rsidR="00244879" w:rsidRDefault="00244879" w:rsidP="001A5DDF">
      <w:pPr>
        <w:jc w:val="both"/>
        <w:rPr>
          <w:rFonts w:cs="Times New Roman"/>
        </w:rPr>
      </w:pPr>
      <w:r>
        <w:rPr>
          <w:rFonts w:cs="Times New Roman"/>
        </w:rPr>
        <w:t xml:space="preserve">Ai fini della riuscita dei percorsi, tra il tutor interno e il tutor esterno è necessario sviluppare un rapporto di forte interazione finalizzato a: </w:t>
      </w:r>
    </w:p>
    <w:p w:rsidR="00244879" w:rsidRDefault="00244879" w:rsidP="001A5DDF">
      <w:pPr>
        <w:jc w:val="both"/>
        <w:rPr>
          <w:rFonts w:cs="Times New Roman"/>
        </w:rPr>
      </w:pPr>
      <w:r>
        <w:rPr>
          <w:rFonts w:cs="Times New Roman"/>
        </w:rPr>
        <w:t xml:space="preserve">a)  definire le condizioni organizzative e didattiche favorevoli all’apprendimento sia in termini di orientamento che di competenze; </w:t>
      </w:r>
    </w:p>
    <w:p w:rsidR="00244879" w:rsidRDefault="00244879" w:rsidP="001A5DDF">
      <w:pPr>
        <w:jc w:val="both"/>
        <w:rPr>
          <w:rFonts w:cs="Times New Roman"/>
        </w:rPr>
      </w:pPr>
      <w:r>
        <w:rPr>
          <w:rFonts w:cs="Times New Roman"/>
        </w:rPr>
        <w:t xml:space="preserve">b)  garantire il monitoraggio dello stato di avanzamento del percorso, in itinere e nella fase conclusiva, al fine di intervenire tempestivamente su eventuali criticità; </w:t>
      </w:r>
    </w:p>
    <w:p w:rsidR="00244879" w:rsidRDefault="00244879" w:rsidP="001A5DDF">
      <w:pPr>
        <w:rPr>
          <w:rFonts w:cs="Times New Roman"/>
        </w:rPr>
      </w:pPr>
      <w:r>
        <w:rPr>
          <w:rFonts w:cs="Times New Roman"/>
        </w:rPr>
        <w:t xml:space="preserve">c)  verificare il processo di accertamento dell’attività svolta e delle competenze acquisite dallo studente; </w:t>
      </w:r>
    </w:p>
    <w:p w:rsidR="00244879" w:rsidRDefault="00244879" w:rsidP="001A5DDF">
      <w:pPr>
        <w:rPr>
          <w:rFonts w:cs="Times New Roman"/>
        </w:rPr>
      </w:pPr>
      <w:r>
        <w:rPr>
          <w:rFonts w:cs="Times New Roman"/>
        </w:rPr>
        <w:t xml:space="preserve">d)  raccogliere elementi che consentano la riproducibilità delle esperienze e la loro capitalizzazione. </w:t>
      </w:r>
    </w:p>
    <w:p w:rsidR="00244879" w:rsidRDefault="00244879" w:rsidP="001A5DDF">
      <w:pPr>
        <w:jc w:val="both"/>
        <w:rPr>
          <w:rFonts w:cs="Times New Roman"/>
        </w:rPr>
      </w:pPr>
      <w:r>
        <w:rPr>
          <w:rFonts w:cs="Times New Roman"/>
        </w:rPr>
        <w:t xml:space="preserve">Ogni esperienza, quindi, si conclude con l’osservazione congiunta dell’attività svolta dallo studente da parte del tutor interno e dal tutor esterno. </w:t>
      </w:r>
    </w:p>
    <w:p w:rsidR="00244879" w:rsidRDefault="00244879" w:rsidP="001A5DDF">
      <w:pPr>
        <w:pStyle w:val="Standard"/>
        <w:spacing w:after="240"/>
        <w:rPr>
          <w:b/>
          <w:lang w:val="it-IT"/>
        </w:rPr>
      </w:pPr>
      <w:r>
        <w:rPr>
          <w:rFonts w:cs="Times New Roman"/>
        </w:rPr>
        <w:t>Il tutor interno e quello esterno, per la loro funzione, devono possedere esperienze, competenze professionali e didattiche adeguate a garantire il raggiungimento degli obiettivi previsti dal percorso formativo. È opportuno che tali figure siano formate sugli aspetti metodologici, didattici, procedurali e contenutistici dell’attività̀ dei percorsi, prevedendo un rapporto numerico fra tutor esterno e allievi adeguato a garantire un efficace supporto ai giovani nello svolgimento delle attività̀ di apprendimento, oltre che un’accettabile livello di salute e sicurezza per gli studenti.</w:t>
      </w:r>
    </w:p>
    <w:p w:rsidR="00244879" w:rsidRDefault="00244879" w:rsidP="001A5DDF">
      <w:pPr>
        <w:pStyle w:val="Standard"/>
        <w:spacing w:before="240" w:after="240"/>
        <w:rPr>
          <w:b/>
          <w:lang w:val="it-IT"/>
        </w:rPr>
      </w:pPr>
    </w:p>
    <w:p w:rsidR="00244879" w:rsidRDefault="00244879" w:rsidP="001A5DDF">
      <w:pPr>
        <w:pStyle w:val="Standard"/>
        <w:numPr>
          <w:ilvl w:val="0"/>
          <w:numId w:val="19"/>
        </w:numPr>
        <w:spacing w:before="240" w:after="240"/>
        <w:textAlignment w:val="auto"/>
        <w:rPr>
          <w:b/>
          <w:lang w:val="it-IT"/>
        </w:rPr>
      </w:pPr>
      <w:r>
        <w:rPr>
          <w:b/>
          <w:lang w:val="it-IT"/>
        </w:rPr>
        <w:t>RUOLO DELLE STRUTTURE OSPITANTI NELLA FASE DI PROGETTAZIONE E DI REALIZZAZIONE DELLE ATTIVIT</w:t>
      </w:r>
      <w:r>
        <w:rPr>
          <w:rFonts w:cs="Times New Roman"/>
          <w:b/>
          <w:lang w:val="it-IT"/>
        </w:rPr>
        <w:t>À</w:t>
      </w:r>
      <w:r>
        <w:rPr>
          <w:b/>
          <w:lang w:val="it-IT"/>
        </w:rPr>
        <w:t xml:space="preserve"> PREVISTE DALLE CONVENZIONI </w:t>
      </w:r>
    </w:p>
    <w:p w:rsidR="00244879" w:rsidRDefault="00244879" w:rsidP="001A5DDF">
      <w:pPr>
        <w:pStyle w:val="NormalWeb"/>
        <w:rPr>
          <w:u w:val="single"/>
        </w:rPr>
      </w:pPr>
      <w:r>
        <w:t>Il soggetto ospitante si impegna a:</w:t>
      </w:r>
    </w:p>
    <w:p w:rsidR="00244879" w:rsidRDefault="00244879" w:rsidP="001A5DDF">
      <w:pPr>
        <w:pStyle w:val="msonormalcxspprimo"/>
        <w:numPr>
          <w:ilvl w:val="0"/>
          <w:numId w:val="32"/>
        </w:numPr>
        <w:autoSpaceDN w:val="0"/>
        <w:contextualSpacing/>
      </w:pPr>
      <w:r>
        <w:t xml:space="preserve">garantire al beneficiario/ai beneficiari del percorso, per il tramite del tutor della struttura </w:t>
      </w:r>
      <w:r>
        <w:t>o</w:t>
      </w:r>
      <w:r>
        <w:t>spitante, l’assistenza e la formazione necessarie al buon esito dell’attività di alternanza, no</w:t>
      </w:r>
      <w:r>
        <w:t>n</w:t>
      </w:r>
      <w:r>
        <w:t>ché la dichiarazione delle competenze acquisite nel contesto di lavoro;</w:t>
      </w:r>
    </w:p>
    <w:p w:rsidR="00244879" w:rsidRDefault="00244879" w:rsidP="001A5DDF">
      <w:pPr>
        <w:pStyle w:val="msonormalcxspmediocxspprimo"/>
        <w:numPr>
          <w:ilvl w:val="0"/>
          <w:numId w:val="32"/>
        </w:numPr>
        <w:autoSpaceDN w:val="0"/>
        <w:contextualSpacing/>
      </w:pPr>
      <w:r>
        <w:t>rispettare le norme antinfortunistiche e di igiene sul lavoro;</w:t>
      </w:r>
    </w:p>
    <w:p w:rsidR="00244879" w:rsidRDefault="00244879" w:rsidP="001A5DDF">
      <w:pPr>
        <w:pStyle w:val="msonormalcxspmediocxspultimo"/>
        <w:numPr>
          <w:ilvl w:val="0"/>
          <w:numId w:val="32"/>
        </w:numPr>
        <w:autoSpaceDN w:val="0"/>
        <w:contextualSpacing/>
      </w:pPr>
      <w:r>
        <w:t>consentire al tutor del soggetto promotore di contattare il beneficiario/i beneficiari del pe</w:t>
      </w:r>
      <w:r>
        <w:t>r</w:t>
      </w:r>
      <w:r>
        <w:t>corso e il tutor della struttura ospitante per verificare l’andamento della formazione in cont</w:t>
      </w:r>
      <w:r>
        <w:t>e</w:t>
      </w:r>
      <w:r>
        <w:t>sto lavorativo, per coordinare l’intero percorso formativo e per la stesura della relazione f</w:t>
      </w:r>
      <w:r>
        <w:t>i</w:t>
      </w:r>
      <w:r>
        <w:t>nale;</w:t>
      </w:r>
    </w:p>
    <w:p w:rsidR="00244879" w:rsidRDefault="00244879" w:rsidP="001A5DDF">
      <w:pPr>
        <w:pStyle w:val="msonormalcxspultimo"/>
        <w:numPr>
          <w:ilvl w:val="0"/>
          <w:numId w:val="32"/>
        </w:numPr>
        <w:autoSpaceDN w:val="0"/>
        <w:contextualSpacing/>
      </w:pPr>
      <w:r>
        <w:t>informare il soggetto promotore di qualsiasi incidente accada al beneficiario/ai beneficiari;</w:t>
      </w:r>
    </w:p>
    <w:p w:rsidR="00244879" w:rsidRDefault="00244879" w:rsidP="001A5DDF">
      <w:pPr>
        <w:pStyle w:val="Standard"/>
        <w:numPr>
          <w:ilvl w:val="0"/>
          <w:numId w:val="32"/>
        </w:numPr>
        <w:spacing w:before="100" w:beforeAutospacing="1" w:after="100" w:afterAutospacing="1"/>
        <w:textAlignment w:val="auto"/>
        <w:rPr>
          <w:lang w:val="it-IT"/>
        </w:rPr>
      </w:pPr>
      <w:r>
        <w:rPr>
          <w:rFonts w:cs="Times New Roman"/>
          <w:kern w:val="0"/>
          <w:lang w:eastAsia="it-IT" w:bidi="ar-SA"/>
        </w:rPr>
        <w:t>individuare il tutor esterno in un soggetto che sia competente e adeguatamente formato in materia di sicurezza e salute nei luoghi di lavoro o che si avvalga di professionalità adeguate</w:t>
      </w:r>
      <w:r>
        <w:rPr>
          <w:rFonts w:cs="Calibri"/>
          <w:kern w:val="0"/>
          <w:lang w:eastAsia="it-IT" w:bidi="ar-SA"/>
        </w:rPr>
        <w:t>.</w:t>
      </w:r>
    </w:p>
    <w:p w:rsidR="00244879" w:rsidRDefault="00244879" w:rsidP="001A5DDF">
      <w:pPr>
        <w:pStyle w:val="Standard"/>
        <w:numPr>
          <w:ilvl w:val="0"/>
          <w:numId w:val="19"/>
        </w:numPr>
        <w:spacing w:before="240" w:after="240"/>
        <w:jc w:val="both"/>
        <w:textAlignment w:val="auto"/>
        <w:rPr>
          <w:b/>
          <w:lang w:val="it-IT"/>
        </w:rPr>
      </w:pPr>
      <w:r>
        <w:rPr>
          <w:b/>
          <w:lang w:val="it-IT"/>
        </w:rPr>
        <w:t>DEFINIZIONE DEI TEMPI E DEI LUOGHI</w:t>
      </w:r>
    </w:p>
    <w:p w:rsidR="00244879" w:rsidRDefault="00244879" w:rsidP="001A5DDF">
      <w:pPr>
        <w:pStyle w:val="Standard"/>
        <w:numPr>
          <w:ilvl w:val="0"/>
          <w:numId w:val="33"/>
        </w:numPr>
        <w:textAlignment w:val="auto"/>
      </w:pPr>
      <w:r>
        <w:t>Per gli studenti che seguono percorsi differenziati, la definizione dei tempi di attuazione del progetto è flessibile.</w:t>
      </w:r>
    </w:p>
    <w:p w:rsidR="00244879" w:rsidRDefault="00244879" w:rsidP="001A5DDF">
      <w:pPr>
        <w:pStyle w:val="Standard"/>
        <w:numPr>
          <w:ilvl w:val="0"/>
          <w:numId w:val="33"/>
        </w:numPr>
        <w:textAlignment w:val="auto"/>
        <w:rPr>
          <w:lang w:val="it-IT"/>
        </w:rPr>
      </w:pPr>
      <w:r>
        <w:t>Può avere durata triennale (per alunni della classe terza) o annuale (per alunni di una classe superiore alla terza) per un monte ore da definirsi in relazione alla specificità dell'alunno.</w:t>
      </w:r>
    </w:p>
    <w:p w:rsidR="00244879" w:rsidRPr="000668FD" w:rsidRDefault="00244879" w:rsidP="001A5DDF">
      <w:pPr>
        <w:pStyle w:val="Standard"/>
        <w:numPr>
          <w:ilvl w:val="0"/>
          <w:numId w:val="33"/>
        </w:numPr>
        <w:textAlignment w:val="auto"/>
        <w:rPr>
          <w:lang w:val="it-IT"/>
        </w:rPr>
      </w:pPr>
      <w:r>
        <w:t>La sede del progetto è la Biblioteca comunale di Rutigliano, ma a causa del protrarsi dei lavori di ristrutturazione, per l’anno scolastico 2021-2022 il Progetto si svolgerà nel Museo Archeologico.</w:t>
      </w:r>
    </w:p>
    <w:p w:rsidR="00244879" w:rsidRPr="00F92037" w:rsidRDefault="00244879" w:rsidP="000668FD">
      <w:pPr>
        <w:pStyle w:val="Standard"/>
        <w:numPr>
          <w:ilvl w:val="0"/>
          <w:numId w:val="33"/>
        </w:numPr>
        <w:jc w:val="both"/>
        <w:textAlignment w:val="auto"/>
        <w:rPr>
          <w:highlight w:val="yellow"/>
          <w:lang w:val="it-IT"/>
        </w:rPr>
      </w:pPr>
      <w:r>
        <w:rPr>
          <w:highlight w:val="yellow"/>
          <w:lang w:val="it-IT"/>
        </w:rPr>
        <w:t>S</w:t>
      </w:r>
      <w:r w:rsidRPr="00F92037">
        <w:rPr>
          <w:highlight w:val="yellow"/>
          <w:lang w:val="it-IT"/>
        </w:rPr>
        <w:t>i concorderà durante il GLO, alla presenza della famiglia, la modalità di raggiungimento della sede del progetto e si acquisirà il consenso dei genitori nel caso di trasferimento dell’alunno all’altra sede col docente di sostegno.</w:t>
      </w:r>
    </w:p>
    <w:p w:rsidR="00244879" w:rsidRDefault="00244879" w:rsidP="000668FD">
      <w:pPr>
        <w:pStyle w:val="Standard"/>
        <w:ind w:left="360"/>
        <w:textAlignment w:val="auto"/>
        <w:rPr>
          <w:lang w:val="it-IT"/>
        </w:rPr>
      </w:pPr>
    </w:p>
    <w:p w:rsidR="00244879" w:rsidRDefault="00244879" w:rsidP="001A5DDF">
      <w:pPr>
        <w:pStyle w:val="Standard"/>
        <w:rPr>
          <w:lang w:val="it-IT"/>
        </w:rPr>
      </w:pPr>
    </w:p>
    <w:p w:rsidR="00244879" w:rsidRDefault="00244879" w:rsidP="001A5DDF">
      <w:pPr>
        <w:pStyle w:val="Standard"/>
        <w:numPr>
          <w:ilvl w:val="0"/>
          <w:numId w:val="19"/>
        </w:numPr>
        <w:spacing w:before="240" w:after="240"/>
        <w:textAlignment w:val="auto"/>
        <w:rPr>
          <w:b/>
          <w:lang w:val="it-IT"/>
        </w:rPr>
      </w:pPr>
      <w:r>
        <w:rPr>
          <w:b/>
          <w:lang w:val="it-IT"/>
        </w:rPr>
        <w:t>MONITORAGGIO E VALUTAZIONE DEL PERCORSO FORMATIVO E DEL PROGETTO</w:t>
      </w:r>
    </w:p>
    <w:p w:rsidR="00244879" w:rsidRDefault="00244879" w:rsidP="001A5DDF">
      <w:pPr>
        <w:pStyle w:val="Standard"/>
        <w:spacing w:before="240" w:after="240"/>
        <w:ind w:left="360"/>
        <w:rPr>
          <w:rFonts w:cs="Times New Roman"/>
        </w:rPr>
      </w:pPr>
      <w:r>
        <w:rPr>
          <w:rFonts w:cs="Times New Roman"/>
        </w:rPr>
        <w:t xml:space="preserve">Il docente di sostegno e il collaboratore/tutor, con tutti i soggetti coinvolti, saranno impegnati durante il progetto in un'attenta attività di monitoraggio e osservazione dell'allievo. Colloqui costanti con l’alunno, l’analisi di quanto registrato nel diario di bordo, l’osservazione di atteggiamenti, comportamenti e reazioni del ragazzo durante lo svolgimento del progetto forniranno il feedback sull’efficacia formativa del percorso selezionato. La valutazione </w:t>
      </w:r>
      <w:r>
        <w:rPr>
          <w:rFonts w:cs="Times New Roman"/>
          <w:i/>
        </w:rPr>
        <w:t xml:space="preserve">in itinere </w:t>
      </w:r>
      <w:r>
        <w:rPr>
          <w:rFonts w:cs="Times New Roman"/>
        </w:rPr>
        <w:t>avrà soprattutto lo scopo di suggerire eventuali correzioni e modifiche al presente progetto al fine di salvaguare sempre il benessere psico-fisico dell’alunno in qualunque esperienza scolastica.</w:t>
      </w:r>
    </w:p>
    <w:p w:rsidR="00244879" w:rsidRDefault="00244879" w:rsidP="001A5DDF">
      <w:pPr>
        <w:pStyle w:val="Standard"/>
        <w:spacing w:before="240" w:after="240"/>
        <w:ind w:left="360"/>
        <w:rPr>
          <w:b/>
          <w:lang w:val="it-IT"/>
        </w:rPr>
      </w:pPr>
    </w:p>
    <w:p w:rsidR="00244879" w:rsidRDefault="00244879" w:rsidP="001A5DDF">
      <w:pPr>
        <w:pStyle w:val="Standard"/>
        <w:numPr>
          <w:ilvl w:val="0"/>
          <w:numId w:val="19"/>
        </w:numPr>
        <w:spacing w:before="240" w:after="240"/>
        <w:textAlignment w:val="auto"/>
        <w:rPr>
          <w:rFonts w:cs="Times New Roman"/>
          <w:b/>
          <w:lang w:val="it-IT"/>
        </w:rPr>
      </w:pPr>
      <w:r>
        <w:rPr>
          <w:b/>
          <w:lang w:val="it-IT"/>
        </w:rPr>
        <w:t>COMPETENZE DA ACQUISIRE NEL PERCORSO PROGETTUALE</w:t>
      </w:r>
    </w:p>
    <w:p w:rsidR="00244879" w:rsidRDefault="00244879" w:rsidP="001A5DDF">
      <w:pPr>
        <w:pStyle w:val="Standard"/>
        <w:spacing w:before="100" w:beforeAutospacing="1" w:after="100" w:afterAutospacing="1"/>
        <w:ind w:left="360"/>
        <w:rPr>
          <w:lang w:val="it-IT"/>
        </w:rPr>
      </w:pPr>
      <w:r>
        <w:rPr>
          <w:lang w:val="it-IT"/>
        </w:rPr>
        <w:t>Al termine del percorso si valuterà il raggiungimento delle competenze indicando i seguenti valori:</w:t>
      </w:r>
    </w:p>
    <w:p w:rsidR="00244879" w:rsidRDefault="00244879" w:rsidP="001A5DDF">
      <w:pPr>
        <w:pStyle w:val="Standard"/>
        <w:spacing w:before="100" w:beforeAutospacing="1" w:after="100" w:afterAutospacing="1"/>
        <w:ind w:left="360"/>
        <w:rPr>
          <w:lang w:val="it-IT"/>
        </w:rPr>
      </w:pPr>
      <w:r>
        <w:rPr>
          <w:lang w:val="it-IT"/>
        </w:rPr>
        <w:t>0=Assente;</w:t>
      </w:r>
      <w:r>
        <w:rPr>
          <w:lang w:val="it-IT"/>
        </w:rPr>
        <w:tab/>
        <w:t>1=Livello base;</w:t>
      </w:r>
      <w:r>
        <w:rPr>
          <w:lang w:val="it-IT"/>
        </w:rPr>
        <w:tab/>
        <w:t>2=Livello intermedio;</w:t>
      </w:r>
      <w:r>
        <w:rPr>
          <w:lang w:val="it-IT"/>
        </w:rPr>
        <w:tab/>
      </w:r>
      <w:r>
        <w:rPr>
          <w:lang w:val="it-IT"/>
        </w:rPr>
        <w:tab/>
        <w:t>3=Livello avanzato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4229"/>
        <w:gridCol w:w="2289"/>
      </w:tblGrid>
      <w:tr w:rsidR="00244879" w:rsidTr="001A5DDF">
        <w:tc>
          <w:tcPr>
            <w:tcW w:w="3259" w:type="dxa"/>
          </w:tcPr>
          <w:p w:rsidR="00244879" w:rsidRDefault="00244879">
            <w:pPr>
              <w:pStyle w:val="Standard"/>
              <w:spacing w:before="100" w:beforeAutospacing="1" w:after="100" w:afterAutospacing="1"/>
              <w:rPr>
                <w:b/>
                <w:lang w:val="it-IT"/>
              </w:rPr>
            </w:pPr>
            <w:r>
              <w:rPr>
                <w:b/>
                <w:lang w:val="it-IT"/>
              </w:rPr>
              <w:t>COMPETENZE</w:t>
            </w:r>
          </w:p>
        </w:tc>
        <w:tc>
          <w:tcPr>
            <w:tcW w:w="4229" w:type="dxa"/>
          </w:tcPr>
          <w:p w:rsidR="00244879" w:rsidRDefault="00244879">
            <w:pPr>
              <w:pStyle w:val="Standard"/>
              <w:spacing w:before="100" w:beforeAutospacing="1" w:after="100" w:afterAutospacing="1"/>
              <w:rPr>
                <w:b/>
                <w:lang w:val="it-IT"/>
              </w:rPr>
            </w:pPr>
            <w:r>
              <w:rPr>
                <w:b/>
                <w:lang w:val="it-IT"/>
              </w:rPr>
              <w:t>ABILITA’</w:t>
            </w:r>
          </w:p>
        </w:tc>
        <w:tc>
          <w:tcPr>
            <w:tcW w:w="2289" w:type="dxa"/>
          </w:tcPr>
          <w:p w:rsidR="00244879" w:rsidRDefault="00244879">
            <w:pPr>
              <w:pStyle w:val="Standard"/>
              <w:spacing w:before="100" w:beforeAutospacing="1" w:after="100" w:afterAutospacing="1"/>
              <w:rPr>
                <w:b/>
                <w:lang w:val="it-IT"/>
              </w:rPr>
            </w:pPr>
            <w:r>
              <w:rPr>
                <w:b/>
                <w:lang w:val="it-IT"/>
              </w:rPr>
              <w:t>VALUTAZIONE</w:t>
            </w:r>
          </w:p>
        </w:tc>
      </w:tr>
      <w:tr w:rsidR="00244879" w:rsidTr="001A5DDF">
        <w:tc>
          <w:tcPr>
            <w:tcW w:w="3259" w:type="dxa"/>
            <w:vMerge w:val="restart"/>
          </w:tcPr>
          <w:p w:rsidR="00244879" w:rsidRDefault="00244879">
            <w:pPr>
              <w:pStyle w:val="Standard"/>
              <w:spacing w:before="100" w:beforeAutospacing="1" w:after="100" w:afterAutospacing="1"/>
              <w:rPr>
                <w:b/>
                <w:lang w:val="it-IT"/>
              </w:rPr>
            </w:pPr>
            <w:r>
              <w:rPr>
                <w:b/>
                <w:lang w:val="it-IT"/>
              </w:rPr>
              <w:t>Comunicare in modo funzionale al contesto</w:t>
            </w:r>
          </w:p>
        </w:tc>
        <w:tc>
          <w:tcPr>
            <w:tcW w:w="4229" w:type="dxa"/>
          </w:tcPr>
          <w:p w:rsidR="00244879" w:rsidRDefault="00244879">
            <w:pPr>
              <w:pStyle w:val="Standard"/>
              <w:spacing w:before="100" w:beforeAutospacing="1" w:after="100" w:afterAutospacing="1"/>
              <w:rPr>
                <w:lang w:val="it-IT"/>
              </w:rPr>
            </w:pPr>
            <w:r>
              <w:rPr>
                <w:lang w:val="it-IT"/>
              </w:rPr>
              <w:t>Chiede informazioni e chiarimenti</w:t>
            </w:r>
          </w:p>
        </w:tc>
        <w:tc>
          <w:tcPr>
            <w:tcW w:w="2289" w:type="dxa"/>
          </w:tcPr>
          <w:p w:rsidR="00244879" w:rsidRDefault="00244879">
            <w:pPr>
              <w:pStyle w:val="Standard"/>
              <w:spacing w:before="100" w:beforeAutospacing="1" w:after="100" w:afterAutospacing="1"/>
              <w:rPr>
                <w:lang w:val="it-IT"/>
              </w:rPr>
            </w:pPr>
          </w:p>
        </w:tc>
      </w:tr>
      <w:tr w:rsidR="00244879" w:rsidTr="001A5DDF">
        <w:tc>
          <w:tcPr>
            <w:tcW w:w="0" w:type="auto"/>
            <w:vMerge/>
            <w:vAlign w:val="center"/>
          </w:tcPr>
          <w:p w:rsidR="00244879" w:rsidRDefault="00244879">
            <w:pPr>
              <w:widowControl/>
              <w:suppressAutoHyphens w:val="0"/>
              <w:autoSpaceDN/>
              <w:rPr>
                <w:b/>
              </w:rPr>
            </w:pPr>
          </w:p>
        </w:tc>
        <w:tc>
          <w:tcPr>
            <w:tcW w:w="4229" w:type="dxa"/>
          </w:tcPr>
          <w:p w:rsidR="00244879" w:rsidRDefault="00244879">
            <w:pPr>
              <w:pStyle w:val="Standard"/>
              <w:spacing w:before="100" w:beforeAutospacing="1" w:after="100" w:afterAutospacing="1"/>
              <w:rPr>
                <w:lang w:val="it-IT"/>
              </w:rPr>
            </w:pPr>
            <w:r>
              <w:rPr>
                <w:lang w:val="it-IT"/>
              </w:rPr>
              <w:t>Sa rapportarsi adeguatamente con le figure professionali e con altre persone coinvolte</w:t>
            </w:r>
          </w:p>
        </w:tc>
        <w:tc>
          <w:tcPr>
            <w:tcW w:w="2289" w:type="dxa"/>
          </w:tcPr>
          <w:p w:rsidR="00244879" w:rsidRDefault="00244879">
            <w:pPr>
              <w:pStyle w:val="Standard"/>
              <w:spacing w:before="100" w:beforeAutospacing="1" w:after="100" w:afterAutospacing="1"/>
              <w:rPr>
                <w:lang w:val="it-IT"/>
              </w:rPr>
            </w:pPr>
          </w:p>
        </w:tc>
      </w:tr>
      <w:tr w:rsidR="00244879" w:rsidTr="001A5DDF">
        <w:tc>
          <w:tcPr>
            <w:tcW w:w="3259" w:type="dxa"/>
            <w:vMerge w:val="restart"/>
          </w:tcPr>
          <w:p w:rsidR="00244879" w:rsidRDefault="00244879">
            <w:pPr>
              <w:pStyle w:val="Standard"/>
              <w:spacing w:before="100" w:beforeAutospacing="1" w:after="100" w:afterAutospacing="1"/>
              <w:rPr>
                <w:b/>
                <w:lang w:val="it-IT"/>
              </w:rPr>
            </w:pPr>
            <w:r>
              <w:rPr>
                <w:b/>
                <w:lang w:val="it-IT"/>
              </w:rPr>
              <w:t>Assumere comportamenti adeguati all’ambiente in cui opera</w:t>
            </w:r>
          </w:p>
        </w:tc>
        <w:tc>
          <w:tcPr>
            <w:tcW w:w="4229" w:type="dxa"/>
          </w:tcPr>
          <w:p w:rsidR="00244879" w:rsidRDefault="00244879">
            <w:pPr>
              <w:pStyle w:val="Standard"/>
              <w:spacing w:before="100" w:beforeAutospacing="1" w:after="100" w:afterAutospacing="1"/>
              <w:rPr>
                <w:lang w:val="it-IT"/>
              </w:rPr>
            </w:pPr>
            <w:r>
              <w:rPr>
                <w:lang w:val="it-IT"/>
              </w:rPr>
              <w:t>Si muove autonomamente all’interno della struttura/azienda</w:t>
            </w:r>
          </w:p>
        </w:tc>
        <w:tc>
          <w:tcPr>
            <w:tcW w:w="2289" w:type="dxa"/>
          </w:tcPr>
          <w:p w:rsidR="00244879" w:rsidRDefault="00244879">
            <w:pPr>
              <w:pStyle w:val="Standard"/>
              <w:spacing w:before="100" w:beforeAutospacing="1" w:after="100" w:afterAutospacing="1"/>
              <w:rPr>
                <w:lang w:val="it-IT"/>
              </w:rPr>
            </w:pPr>
          </w:p>
        </w:tc>
      </w:tr>
      <w:tr w:rsidR="00244879" w:rsidTr="001A5DDF">
        <w:tc>
          <w:tcPr>
            <w:tcW w:w="0" w:type="auto"/>
            <w:vMerge/>
            <w:vAlign w:val="center"/>
          </w:tcPr>
          <w:p w:rsidR="00244879" w:rsidRDefault="00244879">
            <w:pPr>
              <w:widowControl/>
              <w:suppressAutoHyphens w:val="0"/>
              <w:autoSpaceDN/>
              <w:rPr>
                <w:b/>
              </w:rPr>
            </w:pPr>
          </w:p>
        </w:tc>
        <w:tc>
          <w:tcPr>
            <w:tcW w:w="4229" w:type="dxa"/>
          </w:tcPr>
          <w:p w:rsidR="00244879" w:rsidRDefault="00244879">
            <w:pPr>
              <w:pStyle w:val="Standard"/>
              <w:spacing w:before="100" w:beforeAutospacing="1" w:after="100" w:afterAutospacing="1"/>
              <w:rPr>
                <w:lang w:val="it-IT"/>
              </w:rPr>
            </w:pPr>
            <w:r>
              <w:rPr>
                <w:lang w:val="it-IT"/>
              </w:rPr>
              <w:t>Assume comportamenti corretti in relazione alle norme d’igiene e di sicurezza</w:t>
            </w:r>
          </w:p>
        </w:tc>
        <w:tc>
          <w:tcPr>
            <w:tcW w:w="2289" w:type="dxa"/>
          </w:tcPr>
          <w:p w:rsidR="00244879" w:rsidRDefault="00244879">
            <w:pPr>
              <w:pStyle w:val="Standard"/>
              <w:spacing w:before="100" w:beforeAutospacing="1" w:after="100" w:afterAutospacing="1"/>
              <w:rPr>
                <w:lang w:val="it-IT"/>
              </w:rPr>
            </w:pPr>
          </w:p>
        </w:tc>
      </w:tr>
      <w:tr w:rsidR="00244879" w:rsidTr="001A5DDF">
        <w:tc>
          <w:tcPr>
            <w:tcW w:w="0" w:type="auto"/>
            <w:vMerge/>
            <w:vAlign w:val="center"/>
          </w:tcPr>
          <w:p w:rsidR="00244879" w:rsidRDefault="00244879">
            <w:pPr>
              <w:widowControl/>
              <w:suppressAutoHyphens w:val="0"/>
              <w:autoSpaceDN/>
              <w:rPr>
                <w:b/>
              </w:rPr>
            </w:pPr>
          </w:p>
        </w:tc>
        <w:tc>
          <w:tcPr>
            <w:tcW w:w="4229" w:type="dxa"/>
          </w:tcPr>
          <w:p w:rsidR="00244879" w:rsidRDefault="00244879">
            <w:pPr>
              <w:pStyle w:val="Standard"/>
              <w:spacing w:before="100" w:beforeAutospacing="1" w:after="100" w:afterAutospacing="1"/>
              <w:rPr>
                <w:lang w:val="it-IT"/>
              </w:rPr>
            </w:pPr>
            <w:r>
              <w:rPr>
                <w:lang w:val="it-IT"/>
              </w:rPr>
              <w:t>E’ rispettoso dell’ambiente in cui opera</w:t>
            </w:r>
          </w:p>
        </w:tc>
        <w:tc>
          <w:tcPr>
            <w:tcW w:w="2289" w:type="dxa"/>
          </w:tcPr>
          <w:p w:rsidR="00244879" w:rsidRDefault="00244879">
            <w:pPr>
              <w:pStyle w:val="Standard"/>
              <w:spacing w:before="100" w:beforeAutospacing="1" w:after="100" w:afterAutospacing="1"/>
              <w:rPr>
                <w:lang w:val="it-IT"/>
              </w:rPr>
            </w:pPr>
          </w:p>
        </w:tc>
      </w:tr>
      <w:tr w:rsidR="00244879" w:rsidTr="001A5DDF">
        <w:tc>
          <w:tcPr>
            <w:tcW w:w="3259" w:type="dxa"/>
            <w:vMerge w:val="restart"/>
          </w:tcPr>
          <w:p w:rsidR="00244879" w:rsidRDefault="00244879">
            <w:pPr>
              <w:pStyle w:val="Standard"/>
              <w:spacing w:before="100" w:beforeAutospacing="1" w:after="100" w:afterAutospacing="1"/>
              <w:rPr>
                <w:b/>
                <w:lang w:val="it-IT"/>
              </w:rPr>
            </w:pPr>
            <w:r>
              <w:rPr>
                <w:b/>
                <w:lang w:val="it-IT"/>
              </w:rPr>
              <w:t>Svolgere semplici mansioni operative</w:t>
            </w:r>
          </w:p>
        </w:tc>
        <w:tc>
          <w:tcPr>
            <w:tcW w:w="4229" w:type="dxa"/>
          </w:tcPr>
          <w:p w:rsidR="00244879" w:rsidRDefault="00244879">
            <w:pPr>
              <w:pStyle w:val="Standard"/>
              <w:spacing w:before="100" w:beforeAutospacing="1" w:after="100" w:afterAutospacing="1"/>
              <w:rPr>
                <w:lang w:val="it-IT"/>
              </w:rPr>
            </w:pPr>
            <w:r>
              <w:rPr>
                <w:lang w:val="it-IT"/>
              </w:rPr>
              <w:t>Rispetta le indicazioni fornite dal tutor</w:t>
            </w:r>
          </w:p>
        </w:tc>
        <w:tc>
          <w:tcPr>
            <w:tcW w:w="2289" w:type="dxa"/>
          </w:tcPr>
          <w:p w:rsidR="00244879" w:rsidRDefault="00244879">
            <w:pPr>
              <w:pStyle w:val="Standard"/>
              <w:spacing w:before="100" w:beforeAutospacing="1" w:after="100" w:afterAutospacing="1"/>
              <w:rPr>
                <w:lang w:val="it-IT"/>
              </w:rPr>
            </w:pPr>
          </w:p>
        </w:tc>
      </w:tr>
      <w:tr w:rsidR="00244879" w:rsidTr="001A5DDF">
        <w:tc>
          <w:tcPr>
            <w:tcW w:w="0" w:type="auto"/>
            <w:vMerge/>
            <w:vAlign w:val="center"/>
          </w:tcPr>
          <w:p w:rsidR="00244879" w:rsidRDefault="00244879">
            <w:pPr>
              <w:widowControl/>
              <w:suppressAutoHyphens w:val="0"/>
              <w:autoSpaceDN/>
              <w:rPr>
                <w:b/>
              </w:rPr>
            </w:pPr>
          </w:p>
        </w:tc>
        <w:tc>
          <w:tcPr>
            <w:tcW w:w="4229" w:type="dxa"/>
          </w:tcPr>
          <w:p w:rsidR="00244879" w:rsidRDefault="00244879">
            <w:pPr>
              <w:pStyle w:val="Standard"/>
              <w:spacing w:before="100" w:beforeAutospacing="1" w:after="100" w:afterAutospacing="1"/>
              <w:rPr>
                <w:lang w:val="it-IT"/>
              </w:rPr>
            </w:pPr>
            <w:r>
              <w:rPr>
                <w:lang w:val="it-IT"/>
              </w:rPr>
              <w:t>Memorizza una semplice procedura operativa</w:t>
            </w:r>
          </w:p>
        </w:tc>
        <w:tc>
          <w:tcPr>
            <w:tcW w:w="2289" w:type="dxa"/>
          </w:tcPr>
          <w:p w:rsidR="00244879" w:rsidRDefault="00244879">
            <w:pPr>
              <w:pStyle w:val="Standard"/>
              <w:spacing w:before="100" w:beforeAutospacing="1" w:after="100" w:afterAutospacing="1"/>
              <w:rPr>
                <w:lang w:val="it-IT"/>
              </w:rPr>
            </w:pPr>
          </w:p>
        </w:tc>
      </w:tr>
      <w:tr w:rsidR="00244879" w:rsidTr="001A5DDF">
        <w:tc>
          <w:tcPr>
            <w:tcW w:w="0" w:type="auto"/>
            <w:vMerge/>
            <w:vAlign w:val="center"/>
          </w:tcPr>
          <w:p w:rsidR="00244879" w:rsidRDefault="00244879">
            <w:pPr>
              <w:widowControl/>
              <w:suppressAutoHyphens w:val="0"/>
              <w:autoSpaceDN/>
              <w:rPr>
                <w:b/>
              </w:rPr>
            </w:pPr>
          </w:p>
        </w:tc>
        <w:tc>
          <w:tcPr>
            <w:tcW w:w="4229" w:type="dxa"/>
          </w:tcPr>
          <w:p w:rsidR="00244879" w:rsidRDefault="00244879">
            <w:pPr>
              <w:pStyle w:val="Standard"/>
              <w:spacing w:before="100" w:beforeAutospacing="1" w:after="100" w:afterAutospacing="1"/>
              <w:rPr>
                <w:lang w:val="it-IT"/>
              </w:rPr>
            </w:pPr>
            <w:r>
              <w:rPr>
                <w:lang w:val="it-IT"/>
              </w:rPr>
              <w:t>Porta a termine il lavoro assegnato</w:t>
            </w:r>
          </w:p>
        </w:tc>
        <w:tc>
          <w:tcPr>
            <w:tcW w:w="2289" w:type="dxa"/>
          </w:tcPr>
          <w:p w:rsidR="00244879" w:rsidRDefault="00244879">
            <w:pPr>
              <w:pStyle w:val="Standard"/>
              <w:spacing w:before="100" w:beforeAutospacing="1" w:after="100" w:afterAutospacing="1"/>
              <w:rPr>
                <w:lang w:val="it-IT"/>
              </w:rPr>
            </w:pPr>
          </w:p>
        </w:tc>
      </w:tr>
      <w:tr w:rsidR="00244879" w:rsidTr="001A5DDF">
        <w:tc>
          <w:tcPr>
            <w:tcW w:w="0" w:type="auto"/>
            <w:vMerge/>
            <w:vAlign w:val="center"/>
          </w:tcPr>
          <w:p w:rsidR="00244879" w:rsidRDefault="00244879">
            <w:pPr>
              <w:widowControl/>
              <w:suppressAutoHyphens w:val="0"/>
              <w:autoSpaceDN/>
              <w:rPr>
                <w:b/>
              </w:rPr>
            </w:pPr>
          </w:p>
        </w:tc>
        <w:tc>
          <w:tcPr>
            <w:tcW w:w="4229" w:type="dxa"/>
          </w:tcPr>
          <w:p w:rsidR="00244879" w:rsidRDefault="00244879">
            <w:pPr>
              <w:pStyle w:val="Standard"/>
              <w:spacing w:before="100" w:beforeAutospacing="1" w:after="100" w:afterAutospacing="1"/>
              <w:rPr>
                <w:lang w:val="it-IT"/>
              </w:rPr>
            </w:pPr>
            <w:r>
              <w:rPr>
                <w:lang w:val="it-IT"/>
              </w:rPr>
              <w:t>Assume atteggiamenti flessibili in relazione a compiti diversi</w:t>
            </w:r>
          </w:p>
        </w:tc>
        <w:tc>
          <w:tcPr>
            <w:tcW w:w="2289" w:type="dxa"/>
          </w:tcPr>
          <w:p w:rsidR="00244879" w:rsidRDefault="00244879">
            <w:pPr>
              <w:pStyle w:val="Standard"/>
              <w:spacing w:before="100" w:beforeAutospacing="1" w:after="100" w:afterAutospacing="1"/>
              <w:rPr>
                <w:lang w:val="it-IT"/>
              </w:rPr>
            </w:pPr>
          </w:p>
        </w:tc>
      </w:tr>
      <w:tr w:rsidR="00244879" w:rsidTr="001A5DDF">
        <w:tc>
          <w:tcPr>
            <w:tcW w:w="3259" w:type="dxa"/>
          </w:tcPr>
          <w:p w:rsidR="00244879" w:rsidRDefault="00244879">
            <w:pPr>
              <w:pStyle w:val="Standard"/>
              <w:spacing w:before="100" w:beforeAutospacing="1" w:after="100" w:afterAutospacing="1"/>
              <w:rPr>
                <w:b/>
                <w:lang w:val="it-IT"/>
              </w:rPr>
            </w:pPr>
            <w:r>
              <w:rPr>
                <w:b/>
                <w:lang w:val="it-IT"/>
              </w:rPr>
              <w:t>Proporre soluzioni</w:t>
            </w:r>
          </w:p>
        </w:tc>
        <w:tc>
          <w:tcPr>
            <w:tcW w:w="4229" w:type="dxa"/>
          </w:tcPr>
          <w:p w:rsidR="00244879" w:rsidRDefault="00244879">
            <w:pPr>
              <w:pStyle w:val="Standard"/>
              <w:spacing w:before="100" w:beforeAutospacing="1" w:after="100" w:afterAutospacing="1"/>
              <w:rPr>
                <w:lang w:val="it-IT"/>
              </w:rPr>
            </w:pPr>
            <w:r>
              <w:rPr>
                <w:lang w:val="it-IT"/>
              </w:rPr>
              <w:t>Trova soluzioni a piccoli ostacoli legati allo svolgimento dei compiti assegnati</w:t>
            </w:r>
          </w:p>
        </w:tc>
        <w:tc>
          <w:tcPr>
            <w:tcW w:w="2289" w:type="dxa"/>
          </w:tcPr>
          <w:p w:rsidR="00244879" w:rsidRDefault="00244879">
            <w:pPr>
              <w:pStyle w:val="Standard"/>
              <w:spacing w:before="100" w:beforeAutospacing="1" w:after="100" w:afterAutospacing="1"/>
              <w:rPr>
                <w:lang w:val="it-IT"/>
              </w:rPr>
            </w:pPr>
          </w:p>
        </w:tc>
      </w:tr>
    </w:tbl>
    <w:p w:rsidR="00244879" w:rsidRDefault="00244879" w:rsidP="001A5DDF">
      <w:pPr>
        <w:pStyle w:val="Standard"/>
        <w:spacing w:before="100" w:beforeAutospacing="1" w:after="100" w:afterAutospacing="1"/>
        <w:ind w:left="360"/>
        <w:rPr>
          <w:lang w:val="it-IT"/>
        </w:rPr>
      </w:pPr>
    </w:p>
    <w:p w:rsidR="00244879" w:rsidRDefault="00244879" w:rsidP="001A5DDF">
      <w:pPr>
        <w:pStyle w:val="Standard"/>
        <w:numPr>
          <w:ilvl w:val="0"/>
          <w:numId w:val="19"/>
        </w:numPr>
        <w:spacing w:before="240" w:after="240"/>
        <w:textAlignment w:val="auto"/>
        <w:rPr>
          <w:rFonts w:cs="Times New Roman"/>
          <w:b/>
          <w:lang w:val="it-IT"/>
        </w:rPr>
      </w:pPr>
      <w:r>
        <w:rPr>
          <w:rFonts w:cs="Times New Roman"/>
          <w:b/>
          <w:lang w:val="it-IT"/>
        </w:rPr>
        <w:t xml:space="preserve">MODALITÀ DI ACCERTAMENTO DELLE COMPETENZE </w:t>
      </w:r>
    </w:p>
    <w:p w:rsidR="00244879" w:rsidRDefault="00244879" w:rsidP="001A5DDF">
      <w:pPr>
        <w:jc w:val="both"/>
        <w:rPr>
          <w:rFonts w:cs="Times New Roman"/>
          <w:bCs/>
        </w:rPr>
      </w:pPr>
      <w:r>
        <w:rPr>
          <w:rFonts w:cs="Times New Roman"/>
          <w:bCs/>
        </w:rPr>
        <w:t>La fase valutativa del progetto, di accertamento delle competenze acquisite, comporta la rilevazione di tutto l’iter formativo realizzato dal soggetto e si attuerà attraverso un confronto fra tutte le parti coinvolte.</w:t>
      </w:r>
    </w:p>
    <w:p w:rsidR="00244879" w:rsidRDefault="00244879" w:rsidP="001A5DDF">
      <w:pPr>
        <w:pStyle w:val="msonormalcxspmedio"/>
        <w:autoSpaceDN w:val="0"/>
        <w:jc w:val="both"/>
        <w:rPr>
          <w:bCs/>
        </w:rPr>
      </w:pPr>
      <w:r>
        <w:rPr>
          <w:bCs/>
        </w:rPr>
        <w:t xml:space="preserve">In sintesi si procederà con un bilancio dell’esperienza attraverso la registrazione dei dati su scheda preposta: </w:t>
      </w:r>
    </w:p>
    <w:p w:rsidR="00244879" w:rsidRDefault="00244879" w:rsidP="001A5DDF">
      <w:pPr>
        <w:pStyle w:val="msonormalcxspmedio"/>
        <w:autoSpaceDN w:val="0"/>
        <w:jc w:val="both"/>
        <w:rPr>
          <w:bCs/>
        </w:rPr>
      </w:pPr>
      <w:r>
        <w:rPr>
          <w:bCs/>
        </w:rPr>
        <w:t xml:space="preserve">- osservazione del livello di conoscenze e competenze di partenza; </w:t>
      </w:r>
    </w:p>
    <w:p w:rsidR="00244879" w:rsidRDefault="00244879" w:rsidP="001A5DDF">
      <w:pPr>
        <w:pStyle w:val="msonormalcxspmedio"/>
        <w:autoSpaceDN w:val="0"/>
        <w:jc w:val="both"/>
        <w:rPr>
          <w:bCs/>
        </w:rPr>
      </w:pPr>
      <w:r>
        <w:rPr>
          <w:bCs/>
        </w:rPr>
        <w:t xml:space="preserve">- rilevazione del livello di partecipazione e di autonomia attivata; </w:t>
      </w:r>
    </w:p>
    <w:p w:rsidR="00244879" w:rsidRDefault="00244879" w:rsidP="001A5DDF">
      <w:pPr>
        <w:pStyle w:val="msonormalcxspmedio"/>
        <w:autoSpaceDN w:val="0"/>
        <w:jc w:val="both"/>
        <w:rPr>
          <w:bCs/>
        </w:rPr>
      </w:pPr>
      <w:r>
        <w:rPr>
          <w:bCs/>
        </w:rPr>
        <w:t xml:space="preserve">- stima del raggiungimento degli obiettivi prefissati; </w:t>
      </w:r>
    </w:p>
    <w:p w:rsidR="00244879" w:rsidRDefault="00244879" w:rsidP="001A5DDF">
      <w:pPr>
        <w:pStyle w:val="msonormalcxspmedio"/>
        <w:autoSpaceDN w:val="0"/>
        <w:jc w:val="both"/>
        <w:rPr>
          <w:bCs/>
        </w:rPr>
      </w:pPr>
      <w:r>
        <w:rPr>
          <w:bCs/>
        </w:rPr>
        <w:t xml:space="preserve">- registrazione degli eventuali progressi intrapresi; </w:t>
      </w:r>
    </w:p>
    <w:p w:rsidR="00244879" w:rsidRDefault="00244879" w:rsidP="001A5DDF">
      <w:pPr>
        <w:pStyle w:val="msonormalcxspmedio"/>
        <w:autoSpaceDN w:val="0"/>
        <w:jc w:val="both"/>
        <w:rPr>
          <w:bCs/>
        </w:rPr>
      </w:pPr>
      <w:r>
        <w:rPr>
          <w:bCs/>
        </w:rPr>
        <w:t xml:space="preserve">- valutazione del lavoro prodotto; </w:t>
      </w:r>
    </w:p>
    <w:p w:rsidR="00244879" w:rsidRDefault="00244879" w:rsidP="001A5DDF">
      <w:pPr>
        <w:pStyle w:val="msonormalcxspmedio"/>
        <w:autoSpaceDN w:val="0"/>
        <w:jc w:val="both"/>
        <w:rPr>
          <w:bCs/>
        </w:rPr>
      </w:pPr>
      <w:r>
        <w:rPr>
          <w:bCs/>
        </w:rPr>
        <w:t xml:space="preserve">- analisi dei punti di forza e di debolezza; </w:t>
      </w:r>
    </w:p>
    <w:p w:rsidR="00244879" w:rsidRDefault="00244879" w:rsidP="001A5DDF">
      <w:pPr>
        <w:pStyle w:val="msonormalcxspmedio"/>
        <w:autoSpaceDN w:val="0"/>
        <w:jc w:val="both"/>
        <w:rPr>
          <w:bCs/>
        </w:rPr>
      </w:pPr>
      <w:r>
        <w:rPr>
          <w:bCs/>
        </w:rPr>
        <w:t xml:space="preserve">- autovalutazione del soggetto sul percorso svolto. </w:t>
      </w:r>
    </w:p>
    <w:p w:rsidR="00244879" w:rsidRDefault="00244879" w:rsidP="001A5DDF">
      <w:pPr>
        <w:pStyle w:val="msonormalcxspultimo"/>
        <w:autoSpaceDN w:val="0"/>
        <w:jc w:val="both"/>
        <w:rPr>
          <w:bCs/>
          <w:szCs w:val="28"/>
        </w:rPr>
      </w:pPr>
      <w:r>
        <w:rPr>
          <w:bCs/>
        </w:rPr>
        <w:t>I risultati della valutazione e l’analisi dei dati raccolti dovranno essere condivisi e rapportati al co</w:t>
      </w:r>
      <w:r>
        <w:rPr>
          <w:bCs/>
        </w:rPr>
        <w:t>n</w:t>
      </w:r>
      <w:r>
        <w:rPr>
          <w:bCs/>
        </w:rPr>
        <w:t>siglio di classe, alla famiglia dell’alunno, eventualmente ai servizi preposti all’inserimento lavorat</w:t>
      </w:r>
      <w:r>
        <w:rPr>
          <w:bCs/>
        </w:rPr>
        <w:t>i</w:t>
      </w:r>
      <w:r>
        <w:rPr>
          <w:bCs/>
        </w:rPr>
        <w:t xml:space="preserve">vo in modo da orientare e pianificare il futuro del soggetto dopo la scuola. </w:t>
      </w:r>
    </w:p>
    <w:p w:rsidR="00244879" w:rsidRDefault="00244879" w:rsidP="001A5DDF">
      <w:pPr>
        <w:pStyle w:val="Standard"/>
        <w:ind w:left="426"/>
        <w:rPr>
          <w:b/>
          <w:lang w:val="it-IT"/>
        </w:rPr>
      </w:pPr>
    </w:p>
    <w:p w:rsidR="00244879" w:rsidRDefault="00244879" w:rsidP="001A5DDF">
      <w:pPr>
        <w:pStyle w:val="Standard"/>
        <w:numPr>
          <w:ilvl w:val="0"/>
          <w:numId w:val="19"/>
        </w:numPr>
        <w:spacing w:before="240" w:after="240"/>
        <w:ind w:left="426"/>
        <w:textAlignment w:val="auto"/>
        <w:rPr>
          <w:b/>
          <w:lang w:val="it-IT"/>
        </w:rPr>
      </w:pPr>
      <w:r>
        <w:rPr>
          <w:b/>
          <w:lang w:val="it-IT"/>
        </w:rPr>
        <w:t>MODALIT</w:t>
      </w:r>
      <w:r>
        <w:rPr>
          <w:rFonts w:cs="Times New Roman"/>
          <w:b/>
          <w:lang w:val="it-IT"/>
        </w:rPr>
        <w:t xml:space="preserve">À DI CERTIFICAZIONE/ATTESTAZIONE DELLE COMPETENZE (FORMALI, INFORMALI E NON FORMALI)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7"/>
      </w:tblGrid>
      <w:tr w:rsidR="00244879" w:rsidTr="001A5DDF">
        <w:tc>
          <w:tcPr>
            <w:tcW w:w="9627" w:type="dxa"/>
          </w:tcPr>
          <w:p w:rsidR="00244879" w:rsidRDefault="00244879">
            <w:pPr>
              <w:pStyle w:val="Standard"/>
              <w:rPr>
                <w:lang w:val="it-IT"/>
              </w:rPr>
            </w:pPr>
            <w:r>
              <w:rPr>
                <w:lang w:val="it-IT"/>
              </w:rPr>
              <w:t>Tutte le competenze saranno certificate in forma scritta.</w:t>
            </w:r>
          </w:p>
        </w:tc>
      </w:tr>
    </w:tbl>
    <w:p w:rsidR="00244879" w:rsidRDefault="00244879" w:rsidP="001A5DDF">
      <w:pPr>
        <w:pStyle w:val="Standard"/>
        <w:ind w:left="426"/>
        <w:rPr>
          <w:b/>
          <w:lang w:val="it-IT"/>
        </w:rPr>
      </w:pPr>
    </w:p>
    <w:p w:rsidR="00244879" w:rsidRDefault="00244879" w:rsidP="001A5DDF">
      <w:pPr>
        <w:pStyle w:val="Standard"/>
        <w:numPr>
          <w:ilvl w:val="0"/>
          <w:numId w:val="19"/>
        </w:numPr>
        <w:spacing w:before="240" w:after="240"/>
        <w:ind w:left="426"/>
        <w:textAlignment w:val="auto"/>
        <w:rPr>
          <w:b/>
          <w:lang w:val="it-IT"/>
        </w:rPr>
      </w:pPr>
      <w:r>
        <w:rPr>
          <w:b/>
          <w:lang w:val="it-IT"/>
        </w:rPr>
        <w:t xml:space="preserve">DIFFUSIONE/COMUNICAZIONE/INFORMAZIONE DEI RISULTATI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7"/>
      </w:tblGrid>
      <w:tr w:rsidR="00244879" w:rsidTr="001A5DDF">
        <w:tc>
          <w:tcPr>
            <w:tcW w:w="9627" w:type="dxa"/>
          </w:tcPr>
          <w:p w:rsidR="00244879" w:rsidRDefault="00244879">
            <w:pPr>
              <w:pStyle w:val="Standard"/>
              <w:rPr>
                <w:lang w:val="it-IT"/>
              </w:rPr>
            </w:pPr>
            <w:r>
              <w:rPr>
                <w:lang w:val="it-IT"/>
              </w:rPr>
              <w:t xml:space="preserve">Al termine del progetto,  il docente di sostegno avrà cura di realizzare un prodotto multimediale (PPT, Emaze, Sway…) che raccolga e documenti i momenti salienti dell’esperienza, in modo tale che il percorso possa costituire argomento di colloquio orale agli Esami di Stato.  </w:t>
            </w:r>
          </w:p>
          <w:p w:rsidR="00244879" w:rsidRDefault="00244879">
            <w:pPr>
              <w:pStyle w:val="Standard"/>
              <w:rPr>
                <w:lang w:val="it-IT"/>
              </w:rPr>
            </w:pPr>
            <w:r>
              <w:rPr>
                <w:lang w:val="it-IT"/>
              </w:rPr>
              <w:t>Tutte le attività di alternanza saranno oggetto di monitoraggio e valutazione del collegio dei docenti.</w:t>
            </w:r>
          </w:p>
          <w:p w:rsidR="00244879" w:rsidRDefault="00244879">
            <w:pPr>
              <w:pStyle w:val="Standard"/>
              <w:rPr>
                <w:lang w:val="it-IT"/>
              </w:rPr>
            </w:pPr>
          </w:p>
        </w:tc>
      </w:tr>
    </w:tbl>
    <w:p w:rsidR="00244879" w:rsidRDefault="00244879" w:rsidP="001A5DDF">
      <w:pPr>
        <w:pStyle w:val="Standard"/>
        <w:ind w:left="426"/>
        <w:rPr>
          <w:b/>
          <w:lang w:val="it-IT"/>
        </w:rPr>
      </w:pPr>
    </w:p>
    <w:p w:rsidR="00244879" w:rsidRDefault="00244879" w:rsidP="001A5DDF">
      <w:pPr>
        <w:pStyle w:val="Standard"/>
        <w:ind w:left="426"/>
        <w:rPr>
          <w:b/>
          <w:lang w:val="it-IT"/>
        </w:rPr>
      </w:pPr>
    </w:p>
    <w:p w:rsidR="00244879" w:rsidRDefault="00244879" w:rsidP="001A5DDF">
      <w:pPr>
        <w:pStyle w:val="Standard"/>
        <w:ind w:left="426"/>
        <w:rPr>
          <w:b/>
          <w:lang w:val="it-IT"/>
        </w:rPr>
      </w:pPr>
    </w:p>
    <w:p w:rsidR="00244879" w:rsidRDefault="00244879" w:rsidP="001A5DDF">
      <w:pPr>
        <w:pStyle w:val="Standard"/>
        <w:ind w:left="426"/>
        <w:rPr>
          <w:b/>
          <w:lang w:val="it-IT"/>
        </w:rPr>
      </w:pPr>
    </w:p>
    <w:p w:rsidR="00244879" w:rsidRDefault="00244879" w:rsidP="001A5DDF">
      <w:pPr>
        <w:pStyle w:val="Standard"/>
        <w:rPr>
          <w:b/>
          <w:lang w:val="it-IT"/>
        </w:rPr>
      </w:pPr>
    </w:p>
    <w:p w:rsidR="00244879" w:rsidRDefault="00244879" w:rsidP="001A5DDF">
      <w:pPr>
        <w:pStyle w:val="Standard"/>
        <w:rPr>
          <w:sz w:val="28"/>
          <w:szCs w:val="28"/>
          <w:lang w:val="it-IT"/>
        </w:rPr>
      </w:pPr>
      <w:r>
        <w:rPr>
          <w:sz w:val="28"/>
          <w:szCs w:val="28"/>
          <w:lang w:val="it-IT"/>
        </w:rPr>
        <w:t>Dirigente scolastico ……………………………….</w:t>
      </w:r>
    </w:p>
    <w:p w:rsidR="00244879" w:rsidRDefault="00244879" w:rsidP="001A5DDF">
      <w:pPr>
        <w:pStyle w:val="Standard"/>
        <w:rPr>
          <w:sz w:val="28"/>
          <w:szCs w:val="28"/>
          <w:lang w:val="it-IT"/>
        </w:rPr>
      </w:pPr>
    </w:p>
    <w:p w:rsidR="00244879" w:rsidRDefault="00244879" w:rsidP="001A5DDF">
      <w:pPr>
        <w:pStyle w:val="Standard"/>
        <w:rPr>
          <w:sz w:val="28"/>
          <w:szCs w:val="28"/>
          <w:lang w:val="it-IT"/>
        </w:rPr>
      </w:pPr>
      <w:r>
        <w:rPr>
          <w:sz w:val="28"/>
          <w:szCs w:val="28"/>
          <w:lang w:val="it-IT"/>
        </w:rPr>
        <w:t>Firma……………………………………………….</w:t>
      </w:r>
    </w:p>
    <w:p w:rsidR="00244879" w:rsidRDefault="00244879" w:rsidP="001A5DDF">
      <w:pPr>
        <w:pStyle w:val="Standard"/>
        <w:rPr>
          <w:sz w:val="28"/>
          <w:szCs w:val="28"/>
          <w:lang w:val="it-IT"/>
        </w:rPr>
      </w:pPr>
    </w:p>
    <w:p w:rsidR="00244879" w:rsidRDefault="00244879" w:rsidP="001A5DDF">
      <w:pPr>
        <w:pStyle w:val="Standard"/>
        <w:rPr>
          <w:sz w:val="28"/>
          <w:szCs w:val="28"/>
          <w:lang w:val="it-IT"/>
        </w:rPr>
      </w:pPr>
    </w:p>
    <w:p w:rsidR="00244879" w:rsidRDefault="00244879" w:rsidP="001A5DDF">
      <w:pPr>
        <w:pStyle w:val="Standard"/>
        <w:rPr>
          <w:sz w:val="28"/>
          <w:szCs w:val="28"/>
          <w:lang w:val="it-IT"/>
        </w:rPr>
      </w:pPr>
    </w:p>
    <w:p w:rsidR="00244879" w:rsidRDefault="00244879" w:rsidP="001A5DDF">
      <w:pPr>
        <w:pStyle w:val="Standard"/>
        <w:rPr>
          <w:sz w:val="28"/>
          <w:szCs w:val="28"/>
          <w:lang w:val="it-IT"/>
        </w:rPr>
      </w:pPr>
      <w:r>
        <w:rPr>
          <w:sz w:val="28"/>
          <w:szCs w:val="28"/>
          <w:lang w:val="it-IT"/>
        </w:rPr>
        <w:t>Tutor esterno…………………….</w:t>
      </w:r>
    </w:p>
    <w:p w:rsidR="00244879" w:rsidRDefault="00244879" w:rsidP="001A5DDF">
      <w:pPr>
        <w:pStyle w:val="Standard"/>
        <w:rPr>
          <w:sz w:val="28"/>
          <w:szCs w:val="28"/>
          <w:lang w:val="it-IT"/>
        </w:rPr>
      </w:pPr>
    </w:p>
    <w:p w:rsidR="00244879" w:rsidRDefault="00244879" w:rsidP="001A5DDF">
      <w:pPr>
        <w:pStyle w:val="Standard"/>
        <w:rPr>
          <w:sz w:val="28"/>
          <w:szCs w:val="28"/>
          <w:lang w:val="it-IT"/>
        </w:rPr>
      </w:pPr>
      <w:r>
        <w:rPr>
          <w:sz w:val="28"/>
          <w:szCs w:val="28"/>
          <w:lang w:val="it-IT"/>
        </w:rPr>
        <w:t>Firma…………………………….</w:t>
      </w:r>
    </w:p>
    <w:p w:rsidR="00244879" w:rsidRDefault="00244879" w:rsidP="001A5DDF">
      <w:pPr>
        <w:pStyle w:val="Standard"/>
        <w:rPr>
          <w:sz w:val="28"/>
          <w:szCs w:val="28"/>
          <w:lang w:val="it-IT"/>
        </w:rPr>
      </w:pPr>
    </w:p>
    <w:p w:rsidR="00244879" w:rsidRDefault="00244879" w:rsidP="001A5DDF">
      <w:pPr>
        <w:pStyle w:val="Standard"/>
        <w:rPr>
          <w:sz w:val="28"/>
          <w:szCs w:val="28"/>
          <w:lang w:val="it-IT"/>
        </w:rPr>
      </w:pPr>
    </w:p>
    <w:p w:rsidR="00244879" w:rsidRDefault="00244879" w:rsidP="001A5DDF">
      <w:pPr>
        <w:pStyle w:val="Standard"/>
        <w:rPr>
          <w:sz w:val="28"/>
          <w:szCs w:val="28"/>
          <w:lang w:val="it-IT"/>
        </w:rPr>
      </w:pPr>
    </w:p>
    <w:p w:rsidR="00244879" w:rsidRDefault="00244879" w:rsidP="001A5DDF">
      <w:pPr>
        <w:pStyle w:val="Standard"/>
        <w:rPr>
          <w:sz w:val="28"/>
          <w:szCs w:val="28"/>
          <w:lang w:val="it-IT"/>
        </w:rPr>
      </w:pPr>
      <w:r>
        <w:rPr>
          <w:sz w:val="28"/>
          <w:szCs w:val="28"/>
          <w:lang w:val="it-IT"/>
        </w:rPr>
        <w:t>Tutor interno………………………</w:t>
      </w:r>
    </w:p>
    <w:p w:rsidR="00244879" w:rsidRDefault="00244879" w:rsidP="001A5DDF">
      <w:pPr>
        <w:pStyle w:val="Standard"/>
        <w:rPr>
          <w:sz w:val="28"/>
          <w:szCs w:val="28"/>
          <w:lang w:val="it-IT"/>
        </w:rPr>
      </w:pPr>
    </w:p>
    <w:p w:rsidR="00244879" w:rsidRDefault="00244879" w:rsidP="001A5DDF">
      <w:pPr>
        <w:pStyle w:val="Standard"/>
        <w:rPr>
          <w:sz w:val="28"/>
          <w:szCs w:val="28"/>
          <w:lang w:val="it-IT"/>
        </w:rPr>
      </w:pPr>
      <w:r>
        <w:rPr>
          <w:sz w:val="28"/>
          <w:szCs w:val="28"/>
          <w:lang w:val="it-IT"/>
        </w:rPr>
        <w:t>Firma………………………………</w:t>
      </w:r>
    </w:p>
    <w:p w:rsidR="00244879" w:rsidRDefault="00244879" w:rsidP="001A5DDF">
      <w:pPr>
        <w:pStyle w:val="Standard"/>
        <w:rPr>
          <w:sz w:val="28"/>
          <w:szCs w:val="28"/>
          <w:lang w:val="it-IT"/>
        </w:rPr>
      </w:pPr>
    </w:p>
    <w:p w:rsidR="00244879" w:rsidRDefault="00244879" w:rsidP="001A5DDF">
      <w:pPr>
        <w:pStyle w:val="Standard"/>
        <w:rPr>
          <w:sz w:val="28"/>
          <w:szCs w:val="28"/>
          <w:lang w:val="it-IT"/>
        </w:rPr>
      </w:pPr>
    </w:p>
    <w:p w:rsidR="00244879" w:rsidRDefault="00244879" w:rsidP="001A5DDF">
      <w:pPr>
        <w:pStyle w:val="Standard"/>
        <w:rPr>
          <w:sz w:val="28"/>
          <w:szCs w:val="28"/>
          <w:lang w:val="it-IT"/>
        </w:rPr>
      </w:pPr>
      <w:r>
        <w:rPr>
          <w:sz w:val="28"/>
          <w:szCs w:val="28"/>
          <w:lang w:val="it-IT"/>
        </w:rPr>
        <w:t>Data…………………………………..</w:t>
      </w:r>
    </w:p>
    <w:p w:rsidR="00244879" w:rsidRDefault="00244879" w:rsidP="001A5DDF"/>
    <w:p w:rsidR="00244879" w:rsidRDefault="00244879" w:rsidP="001A5DDF">
      <w:pPr>
        <w:pStyle w:val="Standard"/>
        <w:rPr>
          <w:sz w:val="28"/>
          <w:szCs w:val="28"/>
          <w:lang w:val="it-IT"/>
        </w:rPr>
      </w:pPr>
    </w:p>
    <w:p w:rsidR="00244879" w:rsidRDefault="00244879" w:rsidP="001A5DDF"/>
    <w:p w:rsidR="00244879" w:rsidRDefault="00244879" w:rsidP="001A5DDF"/>
    <w:p w:rsidR="00244879" w:rsidRPr="00DE2794" w:rsidRDefault="00244879" w:rsidP="004808C7">
      <w:pPr>
        <w:pStyle w:val="Standard"/>
        <w:rPr>
          <w:sz w:val="28"/>
          <w:szCs w:val="28"/>
          <w:lang w:val="it-IT"/>
        </w:rPr>
      </w:pPr>
    </w:p>
    <w:sectPr w:rsidR="00244879" w:rsidRPr="00DE2794" w:rsidSect="000D1956">
      <w:headerReference w:type="default" r:id="rId7"/>
      <w:footerReference w:type="default" r:id="rId8"/>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879" w:rsidRDefault="00244879">
      <w:r>
        <w:separator/>
      </w:r>
    </w:p>
  </w:endnote>
  <w:endnote w:type="continuationSeparator" w:id="0">
    <w:p w:rsidR="00244879" w:rsidRDefault="00244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dale Sans UI">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79" w:rsidRPr="001A5DDF" w:rsidRDefault="00244879" w:rsidP="001A5DDF">
    <w:pPr>
      <w:pStyle w:val="Footer"/>
      <w:jc w:val="center"/>
      <w:rPr>
        <w:sz w:val="20"/>
        <w:szCs w:val="20"/>
      </w:rPr>
    </w:pPr>
    <w:r w:rsidRPr="001A5DDF">
      <w:rPr>
        <w:sz w:val="20"/>
        <w:szCs w:val="20"/>
      </w:rPr>
      <w:t xml:space="preserve">Pagina </w:t>
    </w:r>
    <w:r w:rsidRPr="001A5DDF">
      <w:rPr>
        <w:sz w:val="20"/>
        <w:szCs w:val="20"/>
      </w:rPr>
      <w:fldChar w:fldCharType="begin"/>
    </w:r>
    <w:r w:rsidRPr="001A5DDF">
      <w:rPr>
        <w:sz w:val="20"/>
        <w:szCs w:val="20"/>
      </w:rPr>
      <w:instrText xml:space="preserve"> PAGE </w:instrText>
    </w:r>
    <w:r w:rsidRPr="001A5DDF">
      <w:rPr>
        <w:sz w:val="20"/>
        <w:szCs w:val="20"/>
      </w:rPr>
      <w:fldChar w:fldCharType="separate"/>
    </w:r>
    <w:r>
      <w:rPr>
        <w:noProof/>
        <w:sz w:val="20"/>
        <w:szCs w:val="20"/>
      </w:rPr>
      <w:t>1</w:t>
    </w:r>
    <w:r w:rsidRPr="001A5DDF">
      <w:rPr>
        <w:sz w:val="20"/>
        <w:szCs w:val="20"/>
      </w:rPr>
      <w:fldChar w:fldCharType="end"/>
    </w:r>
    <w:r w:rsidRPr="001A5DDF">
      <w:rPr>
        <w:sz w:val="20"/>
        <w:szCs w:val="20"/>
      </w:rPr>
      <w:t xml:space="preserve"> di </w:t>
    </w:r>
    <w:r w:rsidRPr="001A5DDF">
      <w:rPr>
        <w:sz w:val="20"/>
        <w:szCs w:val="20"/>
      </w:rPr>
      <w:fldChar w:fldCharType="begin"/>
    </w:r>
    <w:r w:rsidRPr="001A5DDF">
      <w:rPr>
        <w:sz w:val="20"/>
        <w:szCs w:val="20"/>
      </w:rPr>
      <w:instrText xml:space="preserve"> NUMPAGES </w:instrText>
    </w:r>
    <w:r w:rsidRPr="001A5DDF">
      <w:rPr>
        <w:sz w:val="20"/>
        <w:szCs w:val="20"/>
      </w:rPr>
      <w:fldChar w:fldCharType="separate"/>
    </w:r>
    <w:r>
      <w:rPr>
        <w:noProof/>
        <w:sz w:val="20"/>
        <w:szCs w:val="20"/>
      </w:rPr>
      <w:t>7</w:t>
    </w:r>
    <w:r w:rsidRPr="001A5DD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879" w:rsidRDefault="00244879">
      <w:r>
        <w:rPr>
          <w:color w:val="000000"/>
        </w:rPr>
        <w:separator/>
      </w:r>
    </w:p>
  </w:footnote>
  <w:footnote w:type="continuationSeparator" w:id="0">
    <w:p w:rsidR="00244879" w:rsidRDefault="00244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79" w:rsidRPr="001A5DDF" w:rsidRDefault="00244879">
    <w:pPr>
      <w:pStyle w:val="Header"/>
      <w:rPr>
        <w:sz w:val="20"/>
        <w:szCs w:val="20"/>
      </w:rPr>
    </w:pPr>
    <w:r>
      <w:tab/>
    </w:r>
    <w:r>
      <w:tab/>
    </w:r>
    <w:r w:rsidRPr="001A5DDF">
      <w:rPr>
        <w:sz w:val="20"/>
        <w:szCs w:val="20"/>
      </w:rPr>
      <w:t>Progetto PCTO “Il profumo della cultura”</w:t>
    </w:r>
    <w:r w:rsidRPr="001A5DDF">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490"/>
    <w:multiLevelType w:val="multilevel"/>
    <w:tmpl w:val="20523C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243026"/>
    <w:multiLevelType w:val="hybridMultilevel"/>
    <w:tmpl w:val="E30E1516"/>
    <w:lvl w:ilvl="0" w:tplc="24D09DF6">
      <w:start w:val="1"/>
      <w:numFmt w:val="bullet"/>
      <w:lvlText w:val=""/>
      <w:lvlJc w:val="left"/>
      <w:pPr>
        <w:tabs>
          <w:tab w:val="num" w:pos="720"/>
        </w:tabs>
        <w:ind w:left="720" w:hanging="360"/>
      </w:pPr>
      <w:rPr>
        <w:rFonts w:ascii="Symbol" w:hAnsi="Symbol" w:hint="default"/>
        <w:color w:val="auto"/>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07A14E0F"/>
    <w:multiLevelType w:val="hybridMultilevel"/>
    <w:tmpl w:val="EB4AFFB8"/>
    <w:lvl w:ilvl="0" w:tplc="532E6520">
      <w:start w:val="7"/>
      <w:numFmt w:val="decimal"/>
      <w:lvlText w:val="%1)"/>
      <w:lvlJc w:val="left"/>
      <w:pPr>
        <w:tabs>
          <w:tab w:val="num" w:pos="426"/>
        </w:tabs>
        <w:ind w:left="426" w:hanging="360"/>
      </w:pPr>
      <w:rPr>
        <w:rFonts w:cs="Times New Roman" w:hint="default"/>
      </w:rPr>
    </w:lvl>
    <w:lvl w:ilvl="1" w:tplc="04100019" w:tentative="1">
      <w:start w:val="1"/>
      <w:numFmt w:val="lowerLetter"/>
      <w:lvlText w:val="%2."/>
      <w:lvlJc w:val="left"/>
      <w:pPr>
        <w:tabs>
          <w:tab w:val="num" w:pos="1146"/>
        </w:tabs>
        <w:ind w:left="1146" w:hanging="360"/>
      </w:pPr>
      <w:rPr>
        <w:rFonts w:cs="Times New Roman"/>
      </w:rPr>
    </w:lvl>
    <w:lvl w:ilvl="2" w:tplc="0410001B" w:tentative="1">
      <w:start w:val="1"/>
      <w:numFmt w:val="lowerRoman"/>
      <w:lvlText w:val="%3."/>
      <w:lvlJc w:val="right"/>
      <w:pPr>
        <w:tabs>
          <w:tab w:val="num" w:pos="1866"/>
        </w:tabs>
        <w:ind w:left="1866" w:hanging="180"/>
      </w:pPr>
      <w:rPr>
        <w:rFonts w:cs="Times New Roman"/>
      </w:rPr>
    </w:lvl>
    <w:lvl w:ilvl="3" w:tplc="0410000F" w:tentative="1">
      <w:start w:val="1"/>
      <w:numFmt w:val="decimal"/>
      <w:lvlText w:val="%4."/>
      <w:lvlJc w:val="left"/>
      <w:pPr>
        <w:tabs>
          <w:tab w:val="num" w:pos="2586"/>
        </w:tabs>
        <w:ind w:left="2586" w:hanging="360"/>
      </w:pPr>
      <w:rPr>
        <w:rFonts w:cs="Times New Roman"/>
      </w:rPr>
    </w:lvl>
    <w:lvl w:ilvl="4" w:tplc="04100019" w:tentative="1">
      <w:start w:val="1"/>
      <w:numFmt w:val="lowerLetter"/>
      <w:lvlText w:val="%5."/>
      <w:lvlJc w:val="left"/>
      <w:pPr>
        <w:tabs>
          <w:tab w:val="num" w:pos="3306"/>
        </w:tabs>
        <w:ind w:left="3306" w:hanging="360"/>
      </w:pPr>
      <w:rPr>
        <w:rFonts w:cs="Times New Roman"/>
      </w:rPr>
    </w:lvl>
    <w:lvl w:ilvl="5" w:tplc="0410001B" w:tentative="1">
      <w:start w:val="1"/>
      <w:numFmt w:val="lowerRoman"/>
      <w:lvlText w:val="%6."/>
      <w:lvlJc w:val="right"/>
      <w:pPr>
        <w:tabs>
          <w:tab w:val="num" w:pos="4026"/>
        </w:tabs>
        <w:ind w:left="4026" w:hanging="180"/>
      </w:pPr>
      <w:rPr>
        <w:rFonts w:cs="Times New Roman"/>
      </w:rPr>
    </w:lvl>
    <w:lvl w:ilvl="6" w:tplc="0410000F" w:tentative="1">
      <w:start w:val="1"/>
      <w:numFmt w:val="decimal"/>
      <w:lvlText w:val="%7."/>
      <w:lvlJc w:val="left"/>
      <w:pPr>
        <w:tabs>
          <w:tab w:val="num" w:pos="4746"/>
        </w:tabs>
        <w:ind w:left="4746" w:hanging="360"/>
      </w:pPr>
      <w:rPr>
        <w:rFonts w:cs="Times New Roman"/>
      </w:rPr>
    </w:lvl>
    <w:lvl w:ilvl="7" w:tplc="04100019" w:tentative="1">
      <w:start w:val="1"/>
      <w:numFmt w:val="lowerLetter"/>
      <w:lvlText w:val="%8."/>
      <w:lvlJc w:val="left"/>
      <w:pPr>
        <w:tabs>
          <w:tab w:val="num" w:pos="5466"/>
        </w:tabs>
        <w:ind w:left="5466" w:hanging="360"/>
      </w:pPr>
      <w:rPr>
        <w:rFonts w:cs="Times New Roman"/>
      </w:rPr>
    </w:lvl>
    <w:lvl w:ilvl="8" w:tplc="0410001B" w:tentative="1">
      <w:start w:val="1"/>
      <w:numFmt w:val="lowerRoman"/>
      <w:lvlText w:val="%9."/>
      <w:lvlJc w:val="right"/>
      <w:pPr>
        <w:tabs>
          <w:tab w:val="num" w:pos="6186"/>
        </w:tabs>
        <w:ind w:left="6186" w:hanging="180"/>
      </w:pPr>
      <w:rPr>
        <w:rFonts w:cs="Times New Roman"/>
      </w:rPr>
    </w:lvl>
  </w:abstractNum>
  <w:abstractNum w:abstractNumId="3">
    <w:nsid w:val="0F556F43"/>
    <w:multiLevelType w:val="hybridMultilevel"/>
    <w:tmpl w:val="675234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822D26"/>
    <w:multiLevelType w:val="hybridMultilevel"/>
    <w:tmpl w:val="969C7D54"/>
    <w:lvl w:ilvl="0" w:tplc="24D09DF6">
      <w:start w:val="1"/>
      <w:numFmt w:val="bullet"/>
      <w:lvlText w:val=""/>
      <w:lvlJc w:val="left"/>
      <w:pPr>
        <w:tabs>
          <w:tab w:val="num" w:pos="420"/>
        </w:tabs>
        <w:ind w:left="420" w:hanging="360"/>
      </w:pPr>
      <w:rPr>
        <w:rFonts w:ascii="Symbol"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10246CC8"/>
    <w:multiLevelType w:val="hybridMultilevel"/>
    <w:tmpl w:val="1486CC5C"/>
    <w:lvl w:ilvl="0" w:tplc="04100017">
      <w:start w:val="1"/>
      <w:numFmt w:val="lowerLetter"/>
      <w:lvlText w:val="%1)"/>
      <w:lvlJc w:val="left"/>
      <w:pPr>
        <w:ind w:left="1571" w:hanging="360"/>
      </w:pPr>
      <w:rPr>
        <w:rFonts w:cs="Times New Roman"/>
      </w:rPr>
    </w:lvl>
    <w:lvl w:ilvl="1" w:tplc="04100019" w:tentative="1">
      <w:start w:val="1"/>
      <w:numFmt w:val="lowerLetter"/>
      <w:lvlText w:val="%2."/>
      <w:lvlJc w:val="left"/>
      <w:pPr>
        <w:ind w:left="2291" w:hanging="360"/>
      </w:pPr>
      <w:rPr>
        <w:rFonts w:cs="Times New Roman"/>
      </w:rPr>
    </w:lvl>
    <w:lvl w:ilvl="2" w:tplc="0410001B" w:tentative="1">
      <w:start w:val="1"/>
      <w:numFmt w:val="lowerRoman"/>
      <w:lvlText w:val="%3."/>
      <w:lvlJc w:val="right"/>
      <w:pPr>
        <w:ind w:left="3011" w:hanging="180"/>
      </w:pPr>
      <w:rPr>
        <w:rFonts w:cs="Times New Roman"/>
      </w:rPr>
    </w:lvl>
    <w:lvl w:ilvl="3" w:tplc="0410000F" w:tentative="1">
      <w:start w:val="1"/>
      <w:numFmt w:val="decimal"/>
      <w:lvlText w:val="%4."/>
      <w:lvlJc w:val="left"/>
      <w:pPr>
        <w:ind w:left="3731" w:hanging="360"/>
      </w:pPr>
      <w:rPr>
        <w:rFonts w:cs="Times New Roman"/>
      </w:rPr>
    </w:lvl>
    <w:lvl w:ilvl="4" w:tplc="04100019" w:tentative="1">
      <w:start w:val="1"/>
      <w:numFmt w:val="lowerLetter"/>
      <w:lvlText w:val="%5."/>
      <w:lvlJc w:val="left"/>
      <w:pPr>
        <w:ind w:left="4451" w:hanging="360"/>
      </w:pPr>
      <w:rPr>
        <w:rFonts w:cs="Times New Roman"/>
      </w:rPr>
    </w:lvl>
    <w:lvl w:ilvl="5" w:tplc="0410001B" w:tentative="1">
      <w:start w:val="1"/>
      <w:numFmt w:val="lowerRoman"/>
      <w:lvlText w:val="%6."/>
      <w:lvlJc w:val="right"/>
      <w:pPr>
        <w:ind w:left="5171" w:hanging="180"/>
      </w:pPr>
      <w:rPr>
        <w:rFonts w:cs="Times New Roman"/>
      </w:rPr>
    </w:lvl>
    <w:lvl w:ilvl="6" w:tplc="0410000F" w:tentative="1">
      <w:start w:val="1"/>
      <w:numFmt w:val="decimal"/>
      <w:lvlText w:val="%7."/>
      <w:lvlJc w:val="left"/>
      <w:pPr>
        <w:ind w:left="5891" w:hanging="360"/>
      </w:pPr>
      <w:rPr>
        <w:rFonts w:cs="Times New Roman"/>
      </w:rPr>
    </w:lvl>
    <w:lvl w:ilvl="7" w:tplc="04100019" w:tentative="1">
      <w:start w:val="1"/>
      <w:numFmt w:val="lowerLetter"/>
      <w:lvlText w:val="%8."/>
      <w:lvlJc w:val="left"/>
      <w:pPr>
        <w:ind w:left="6611" w:hanging="360"/>
      </w:pPr>
      <w:rPr>
        <w:rFonts w:cs="Times New Roman"/>
      </w:rPr>
    </w:lvl>
    <w:lvl w:ilvl="8" w:tplc="0410001B" w:tentative="1">
      <w:start w:val="1"/>
      <w:numFmt w:val="lowerRoman"/>
      <w:lvlText w:val="%9."/>
      <w:lvlJc w:val="right"/>
      <w:pPr>
        <w:ind w:left="7331" w:hanging="180"/>
      </w:pPr>
      <w:rPr>
        <w:rFonts w:cs="Times New Roman"/>
      </w:rPr>
    </w:lvl>
  </w:abstractNum>
  <w:abstractNum w:abstractNumId="6">
    <w:nsid w:val="112028FA"/>
    <w:multiLevelType w:val="hybridMultilevel"/>
    <w:tmpl w:val="8B6890F2"/>
    <w:lvl w:ilvl="0" w:tplc="24D09DF6">
      <w:start w:val="1"/>
      <w:numFmt w:val="bullet"/>
      <w:lvlText w:val=""/>
      <w:lvlJc w:val="left"/>
      <w:pPr>
        <w:tabs>
          <w:tab w:val="num" w:pos="360"/>
        </w:tabs>
        <w:ind w:left="360" w:hanging="360"/>
      </w:pPr>
      <w:rPr>
        <w:rFonts w:ascii="Symbol"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11F50F93"/>
    <w:multiLevelType w:val="multilevel"/>
    <w:tmpl w:val="BA26EC2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365477F"/>
    <w:multiLevelType w:val="hybridMultilevel"/>
    <w:tmpl w:val="4E7660A4"/>
    <w:lvl w:ilvl="0" w:tplc="24D09DF6">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A4B604F"/>
    <w:multiLevelType w:val="hybridMultilevel"/>
    <w:tmpl w:val="5CE2AC76"/>
    <w:lvl w:ilvl="0" w:tplc="0410000F">
      <w:start w:val="1"/>
      <w:numFmt w:val="decimal"/>
      <w:lvlText w:val="%1."/>
      <w:lvlJc w:val="left"/>
      <w:pPr>
        <w:tabs>
          <w:tab w:val="num" w:pos="360"/>
        </w:tabs>
        <w:ind w:left="360" w:hanging="360"/>
      </w:pPr>
      <w:rPr>
        <w:rFonts w:cs="Times New Roman" w:hint="default"/>
        <w:color w:val="auto"/>
      </w:rPr>
    </w:lvl>
    <w:lvl w:ilvl="1" w:tplc="39EA36A6">
      <w:start w:val="1"/>
      <w:numFmt w:val="bullet"/>
      <w:lvlText w:val="-"/>
      <w:lvlJc w:val="left"/>
      <w:pPr>
        <w:tabs>
          <w:tab w:val="num" w:pos="1440"/>
        </w:tabs>
        <w:ind w:left="1440" w:hanging="360"/>
      </w:pPr>
      <w:rPr>
        <w:rFonts w:ascii="Times New Roman" w:eastAsia="Times New Roman" w:hAnsi="Times New Roman"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24E8217B"/>
    <w:multiLevelType w:val="hybridMultilevel"/>
    <w:tmpl w:val="40DA382E"/>
    <w:lvl w:ilvl="0" w:tplc="24D09DF6">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9473250"/>
    <w:multiLevelType w:val="hybridMultilevel"/>
    <w:tmpl w:val="E8244B34"/>
    <w:lvl w:ilvl="0" w:tplc="CC5436D8">
      <w:start w:val="4"/>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DC938E2"/>
    <w:multiLevelType w:val="hybridMultilevel"/>
    <w:tmpl w:val="D7C64BB0"/>
    <w:lvl w:ilvl="0" w:tplc="24D09DF6">
      <w:start w:val="1"/>
      <w:numFmt w:val="bullet"/>
      <w:lvlText w:val=""/>
      <w:lvlJc w:val="left"/>
      <w:pPr>
        <w:tabs>
          <w:tab w:val="num" w:pos="360"/>
        </w:tabs>
        <w:ind w:left="360" w:hanging="360"/>
      </w:pPr>
      <w:rPr>
        <w:rFonts w:ascii="Symbol"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nsid w:val="2EE53ADB"/>
    <w:multiLevelType w:val="hybridMultilevel"/>
    <w:tmpl w:val="250204CE"/>
    <w:lvl w:ilvl="0" w:tplc="24D09DF6">
      <w:start w:val="1"/>
      <w:numFmt w:val="bullet"/>
      <w:lvlText w:val=""/>
      <w:lvlJc w:val="left"/>
      <w:pPr>
        <w:tabs>
          <w:tab w:val="num" w:pos="360"/>
        </w:tabs>
        <w:ind w:left="360" w:hanging="360"/>
      </w:pPr>
      <w:rPr>
        <w:rFonts w:ascii="Symbol"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nsid w:val="2FDB0ED0"/>
    <w:multiLevelType w:val="hybridMultilevel"/>
    <w:tmpl w:val="36443204"/>
    <w:lvl w:ilvl="0" w:tplc="24D09DF6">
      <w:start w:val="1"/>
      <w:numFmt w:val="bullet"/>
      <w:lvlText w:val=""/>
      <w:lvlJc w:val="left"/>
      <w:pPr>
        <w:tabs>
          <w:tab w:val="num" w:pos="360"/>
        </w:tabs>
        <w:ind w:left="360" w:hanging="360"/>
      </w:pPr>
      <w:rPr>
        <w:rFonts w:ascii="Symbol"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nsid w:val="33A45DFF"/>
    <w:multiLevelType w:val="hybridMultilevel"/>
    <w:tmpl w:val="B416258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41018E6"/>
    <w:multiLevelType w:val="hybridMultilevel"/>
    <w:tmpl w:val="DB54BFCE"/>
    <w:lvl w:ilvl="0" w:tplc="DE96BCC2">
      <w:start w:val="2"/>
      <w:numFmt w:val="upperLetter"/>
      <w:lvlText w:val="%1)"/>
      <w:lvlJc w:val="left"/>
      <w:pPr>
        <w:ind w:left="1437" w:hanging="360"/>
      </w:pPr>
      <w:rPr>
        <w:rFonts w:cs="Times New Roman" w:hint="default"/>
      </w:rPr>
    </w:lvl>
    <w:lvl w:ilvl="1" w:tplc="04100019" w:tentative="1">
      <w:start w:val="1"/>
      <w:numFmt w:val="lowerLetter"/>
      <w:lvlText w:val="%2."/>
      <w:lvlJc w:val="left"/>
      <w:pPr>
        <w:ind w:left="2157" w:hanging="360"/>
      </w:pPr>
      <w:rPr>
        <w:rFonts w:cs="Times New Roman"/>
      </w:rPr>
    </w:lvl>
    <w:lvl w:ilvl="2" w:tplc="0410001B" w:tentative="1">
      <w:start w:val="1"/>
      <w:numFmt w:val="lowerRoman"/>
      <w:lvlText w:val="%3."/>
      <w:lvlJc w:val="right"/>
      <w:pPr>
        <w:ind w:left="2877" w:hanging="180"/>
      </w:pPr>
      <w:rPr>
        <w:rFonts w:cs="Times New Roman"/>
      </w:rPr>
    </w:lvl>
    <w:lvl w:ilvl="3" w:tplc="0410000F" w:tentative="1">
      <w:start w:val="1"/>
      <w:numFmt w:val="decimal"/>
      <w:lvlText w:val="%4."/>
      <w:lvlJc w:val="left"/>
      <w:pPr>
        <w:ind w:left="3597" w:hanging="360"/>
      </w:pPr>
      <w:rPr>
        <w:rFonts w:cs="Times New Roman"/>
      </w:rPr>
    </w:lvl>
    <w:lvl w:ilvl="4" w:tplc="04100019" w:tentative="1">
      <w:start w:val="1"/>
      <w:numFmt w:val="lowerLetter"/>
      <w:lvlText w:val="%5."/>
      <w:lvlJc w:val="left"/>
      <w:pPr>
        <w:ind w:left="4317" w:hanging="360"/>
      </w:pPr>
      <w:rPr>
        <w:rFonts w:cs="Times New Roman"/>
      </w:rPr>
    </w:lvl>
    <w:lvl w:ilvl="5" w:tplc="0410001B" w:tentative="1">
      <w:start w:val="1"/>
      <w:numFmt w:val="lowerRoman"/>
      <w:lvlText w:val="%6."/>
      <w:lvlJc w:val="right"/>
      <w:pPr>
        <w:ind w:left="5037" w:hanging="180"/>
      </w:pPr>
      <w:rPr>
        <w:rFonts w:cs="Times New Roman"/>
      </w:rPr>
    </w:lvl>
    <w:lvl w:ilvl="6" w:tplc="0410000F" w:tentative="1">
      <w:start w:val="1"/>
      <w:numFmt w:val="decimal"/>
      <w:lvlText w:val="%7."/>
      <w:lvlJc w:val="left"/>
      <w:pPr>
        <w:ind w:left="5757" w:hanging="360"/>
      </w:pPr>
      <w:rPr>
        <w:rFonts w:cs="Times New Roman"/>
      </w:rPr>
    </w:lvl>
    <w:lvl w:ilvl="7" w:tplc="04100019" w:tentative="1">
      <w:start w:val="1"/>
      <w:numFmt w:val="lowerLetter"/>
      <w:lvlText w:val="%8."/>
      <w:lvlJc w:val="left"/>
      <w:pPr>
        <w:ind w:left="6477" w:hanging="360"/>
      </w:pPr>
      <w:rPr>
        <w:rFonts w:cs="Times New Roman"/>
      </w:rPr>
    </w:lvl>
    <w:lvl w:ilvl="8" w:tplc="0410001B" w:tentative="1">
      <w:start w:val="1"/>
      <w:numFmt w:val="lowerRoman"/>
      <w:lvlText w:val="%9."/>
      <w:lvlJc w:val="right"/>
      <w:pPr>
        <w:ind w:left="7197" w:hanging="180"/>
      </w:pPr>
      <w:rPr>
        <w:rFonts w:cs="Times New Roman"/>
      </w:rPr>
    </w:lvl>
  </w:abstractNum>
  <w:abstractNum w:abstractNumId="17">
    <w:nsid w:val="356F2AD1"/>
    <w:multiLevelType w:val="hybridMultilevel"/>
    <w:tmpl w:val="0CF43182"/>
    <w:lvl w:ilvl="0" w:tplc="04100017">
      <w:start w:val="1"/>
      <w:numFmt w:val="lowerLetter"/>
      <w:lvlText w:val="%1)"/>
      <w:lvlJc w:val="left"/>
      <w:pPr>
        <w:tabs>
          <w:tab w:val="num" w:pos="720"/>
        </w:tabs>
        <w:ind w:left="720" w:hanging="360"/>
      </w:pPr>
      <w:rPr>
        <w:rFonts w:cs="Times New Roman"/>
      </w:rPr>
    </w:lvl>
    <w:lvl w:ilvl="1" w:tplc="24D09DF6">
      <w:start w:val="1"/>
      <w:numFmt w:val="bullet"/>
      <w:lvlText w:val=""/>
      <w:lvlJc w:val="left"/>
      <w:pPr>
        <w:tabs>
          <w:tab w:val="num" w:pos="1440"/>
        </w:tabs>
        <w:ind w:left="1440" w:hanging="360"/>
      </w:pPr>
      <w:rPr>
        <w:rFonts w:ascii="Symbol" w:hAnsi="Symbol" w:hint="default"/>
        <w:color w:val="auto"/>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nsid w:val="37C71CB7"/>
    <w:multiLevelType w:val="hybridMultilevel"/>
    <w:tmpl w:val="0AC2323E"/>
    <w:lvl w:ilvl="0" w:tplc="04100019">
      <w:start w:val="1"/>
      <w:numFmt w:val="lowerLetter"/>
      <w:lvlText w:val="%1."/>
      <w:lvlJc w:val="left"/>
      <w:pPr>
        <w:ind w:left="1134" w:hanging="360"/>
      </w:pPr>
      <w:rPr>
        <w:rFonts w:cs="Times New Roman"/>
      </w:rPr>
    </w:lvl>
    <w:lvl w:ilvl="1" w:tplc="04100019" w:tentative="1">
      <w:start w:val="1"/>
      <w:numFmt w:val="lowerLetter"/>
      <w:lvlText w:val="%2."/>
      <w:lvlJc w:val="left"/>
      <w:pPr>
        <w:ind w:left="1854" w:hanging="360"/>
      </w:pPr>
      <w:rPr>
        <w:rFonts w:cs="Times New Roman"/>
      </w:rPr>
    </w:lvl>
    <w:lvl w:ilvl="2" w:tplc="0410001B" w:tentative="1">
      <w:start w:val="1"/>
      <w:numFmt w:val="lowerRoman"/>
      <w:lvlText w:val="%3."/>
      <w:lvlJc w:val="right"/>
      <w:pPr>
        <w:ind w:left="2574" w:hanging="180"/>
      </w:pPr>
      <w:rPr>
        <w:rFonts w:cs="Times New Roman"/>
      </w:rPr>
    </w:lvl>
    <w:lvl w:ilvl="3" w:tplc="0410000F" w:tentative="1">
      <w:start w:val="1"/>
      <w:numFmt w:val="decimal"/>
      <w:lvlText w:val="%4."/>
      <w:lvlJc w:val="left"/>
      <w:pPr>
        <w:ind w:left="3294" w:hanging="360"/>
      </w:pPr>
      <w:rPr>
        <w:rFonts w:cs="Times New Roman"/>
      </w:rPr>
    </w:lvl>
    <w:lvl w:ilvl="4" w:tplc="04100019" w:tentative="1">
      <w:start w:val="1"/>
      <w:numFmt w:val="lowerLetter"/>
      <w:lvlText w:val="%5."/>
      <w:lvlJc w:val="left"/>
      <w:pPr>
        <w:ind w:left="4014" w:hanging="360"/>
      </w:pPr>
      <w:rPr>
        <w:rFonts w:cs="Times New Roman"/>
      </w:rPr>
    </w:lvl>
    <w:lvl w:ilvl="5" w:tplc="0410001B" w:tentative="1">
      <w:start w:val="1"/>
      <w:numFmt w:val="lowerRoman"/>
      <w:lvlText w:val="%6."/>
      <w:lvlJc w:val="right"/>
      <w:pPr>
        <w:ind w:left="4734" w:hanging="180"/>
      </w:pPr>
      <w:rPr>
        <w:rFonts w:cs="Times New Roman"/>
      </w:rPr>
    </w:lvl>
    <w:lvl w:ilvl="6" w:tplc="0410000F" w:tentative="1">
      <w:start w:val="1"/>
      <w:numFmt w:val="decimal"/>
      <w:lvlText w:val="%7."/>
      <w:lvlJc w:val="left"/>
      <w:pPr>
        <w:ind w:left="5454" w:hanging="360"/>
      </w:pPr>
      <w:rPr>
        <w:rFonts w:cs="Times New Roman"/>
      </w:rPr>
    </w:lvl>
    <w:lvl w:ilvl="7" w:tplc="04100019" w:tentative="1">
      <w:start w:val="1"/>
      <w:numFmt w:val="lowerLetter"/>
      <w:lvlText w:val="%8."/>
      <w:lvlJc w:val="left"/>
      <w:pPr>
        <w:ind w:left="6174" w:hanging="360"/>
      </w:pPr>
      <w:rPr>
        <w:rFonts w:cs="Times New Roman"/>
      </w:rPr>
    </w:lvl>
    <w:lvl w:ilvl="8" w:tplc="0410001B" w:tentative="1">
      <w:start w:val="1"/>
      <w:numFmt w:val="lowerRoman"/>
      <w:lvlText w:val="%9."/>
      <w:lvlJc w:val="right"/>
      <w:pPr>
        <w:ind w:left="6894" w:hanging="180"/>
      </w:pPr>
      <w:rPr>
        <w:rFonts w:cs="Times New Roman"/>
      </w:rPr>
    </w:lvl>
  </w:abstractNum>
  <w:abstractNum w:abstractNumId="19">
    <w:nsid w:val="3A0F055C"/>
    <w:multiLevelType w:val="hybridMultilevel"/>
    <w:tmpl w:val="89307EE0"/>
    <w:lvl w:ilvl="0" w:tplc="24D09DF6">
      <w:start w:val="1"/>
      <w:numFmt w:val="bullet"/>
      <w:lvlText w:val=""/>
      <w:lvlJc w:val="left"/>
      <w:pPr>
        <w:tabs>
          <w:tab w:val="num" w:pos="360"/>
        </w:tabs>
        <w:ind w:left="360" w:hanging="360"/>
      </w:pPr>
      <w:rPr>
        <w:rFonts w:ascii="Symbol"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nsid w:val="41E2371F"/>
    <w:multiLevelType w:val="hybridMultilevel"/>
    <w:tmpl w:val="A672DD86"/>
    <w:lvl w:ilvl="0" w:tplc="24D09DF6">
      <w:start w:val="1"/>
      <w:numFmt w:val="bullet"/>
      <w:lvlText w:val=""/>
      <w:lvlJc w:val="left"/>
      <w:pPr>
        <w:tabs>
          <w:tab w:val="num" w:pos="360"/>
        </w:tabs>
        <w:ind w:left="360" w:hanging="360"/>
      </w:pPr>
      <w:rPr>
        <w:rFonts w:ascii="Symbol"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1">
    <w:nsid w:val="46F0168D"/>
    <w:multiLevelType w:val="hybridMultilevel"/>
    <w:tmpl w:val="99667F7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79D1958"/>
    <w:multiLevelType w:val="hybridMultilevel"/>
    <w:tmpl w:val="114837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1C4032"/>
    <w:multiLevelType w:val="hybridMultilevel"/>
    <w:tmpl w:val="0DFE18BC"/>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4">
    <w:nsid w:val="5AE00C27"/>
    <w:multiLevelType w:val="hybridMultilevel"/>
    <w:tmpl w:val="E5BABA5A"/>
    <w:lvl w:ilvl="0" w:tplc="4A82AA38">
      <w:numFmt w:val="bullet"/>
      <w:lvlText w:val=""/>
      <w:lvlJc w:val="left"/>
      <w:pPr>
        <w:tabs>
          <w:tab w:val="num" w:pos="-360"/>
        </w:tabs>
        <w:ind w:left="360" w:hanging="360"/>
      </w:pPr>
      <w:rPr>
        <w:rFonts w:ascii="Symbol" w:eastAsia="Times New Roman" w:hAnsi="Symbol" w:hint="default"/>
        <w:color w:val="auto"/>
      </w:rPr>
    </w:lvl>
    <w:lvl w:ilvl="1" w:tplc="39EA36A6">
      <w:start w:val="1"/>
      <w:numFmt w:val="bullet"/>
      <w:lvlText w:val="-"/>
      <w:lvlJc w:val="left"/>
      <w:pPr>
        <w:tabs>
          <w:tab w:val="num" w:pos="1440"/>
        </w:tabs>
        <w:ind w:left="1440" w:hanging="360"/>
      </w:pPr>
      <w:rPr>
        <w:rFonts w:ascii="Times New Roman" w:eastAsia="Times New Roman" w:hAnsi="Times New Roman"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5">
    <w:nsid w:val="5CBF57C6"/>
    <w:multiLevelType w:val="hybridMultilevel"/>
    <w:tmpl w:val="FBE6358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26">
    <w:nsid w:val="6B846C3E"/>
    <w:multiLevelType w:val="hybridMultilevel"/>
    <w:tmpl w:val="3224FF4A"/>
    <w:lvl w:ilvl="0" w:tplc="24D09DF6">
      <w:start w:val="1"/>
      <w:numFmt w:val="bullet"/>
      <w:lvlText w:val=""/>
      <w:lvlJc w:val="left"/>
      <w:pPr>
        <w:tabs>
          <w:tab w:val="num" w:pos="360"/>
        </w:tabs>
        <w:ind w:left="360" w:hanging="360"/>
      </w:pPr>
      <w:rPr>
        <w:rFonts w:ascii="Symbol" w:hAnsi="Symbol" w:hint="default"/>
        <w:color w:val="auto"/>
      </w:rPr>
    </w:lvl>
    <w:lvl w:ilvl="1" w:tplc="04100011">
      <w:start w:val="1"/>
      <w:numFmt w:val="decimal"/>
      <w:lvlText w:val="%2)"/>
      <w:lvlJc w:val="left"/>
      <w:pPr>
        <w:tabs>
          <w:tab w:val="num" w:pos="1440"/>
        </w:tabs>
        <w:ind w:left="1440" w:hanging="360"/>
      </w:pPr>
      <w:rPr>
        <w:rFonts w:cs="Times New Roman"/>
        <w:color w:val="auto"/>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7">
    <w:nsid w:val="6C246AA0"/>
    <w:multiLevelType w:val="hybridMultilevel"/>
    <w:tmpl w:val="6F5C9284"/>
    <w:lvl w:ilvl="0" w:tplc="24D09DF6">
      <w:start w:val="1"/>
      <w:numFmt w:val="bullet"/>
      <w:lvlText w:val=""/>
      <w:lvlJc w:val="left"/>
      <w:pPr>
        <w:tabs>
          <w:tab w:val="num" w:pos="720"/>
        </w:tabs>
        <w:ind w:left="720" w:hanging="360"/>
      </w:pPr>
      <w:rPr>
        <w:rFonts w:ascii="Symbol" w:hAnsi="Symbol" w:hint="default"/>
        <w:color w:val="auto"/>
      </w:rPr>
    </w:lvl>
    <w:lvl w:ilvl="1" w:tplc="24D09DF6">
      <w:start w:val="1"/>
      <w:numFmt w:val="bullet"/>
      <w:lvlText w:val=""/>
      <w:lvlJc w:val="left"/>
      <w:pPr>
        <w:tabs>
          <w:tab w:val="num" w:pos="1440"/>
        </w:tabs>
        <w:ind w:left="1440" w:hanging="360"/>
      </w:pPr>
      <w:rPr>
        <w:rFonts w:ascii="Symbol" w:hAnsi="Symbol" w:hint="default"/>
        <w:color w:val="auto"/>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8">
    <w:nsid w:val="6CF55435"/>
    <w:multiLevelType w:val="hybridMultilevel"/>
    <w:tmpl w:val="9B00D21A"/>
    <w:lvl w:ilvl="0" w:tplc="2646A1BC">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B36A5568">
      <w:start w:val="6"/>
      <w:numFmt w:val="decimal"/>
      <w:lvlText w:val="%3)"/>
      <w:lvlJc w:val="left"/>
      <w:pPr>
        <w:tabs>
          <w:tab w:val="num" w:pos="2340"/>
        </w:tabs>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49304D8"/>
    <w:multiLevelType w:val="hybridMultilevel"/>
    <w:tmpl w:val="F79231F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7B786CAF"/>
    <w:multiLevelType w:val="multilevel"/>
    <w:tmpl w:val="8A5C66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1"/>
  </w:num>
  <w:num w:numId="2">
    <w:abstractNumId w:val="23"/>
  </w:num>
  <w:num w:numId="3">
    <w:abstractNumId w:val="15"/>
  </w:num>
  <w:num w:numId="4">
    <w:abstractNumId w:val="28"/>
  </w:num>
  <w:num w:numId="5">
    <w:abstractNumId w:val="29"/>
  </w:num>
  <w:num w:numId="6">
    <w:abstractNumId w:val="18"/>
  </w:num>
  <w:num w:numId="7">
    <w:abstractNumId w:val="7"/>
  </w:num>
  <w:num w:numId="8">
    <w:abstractNumId w:val="5"/>
  </w:num>
  <w:num w:numId="9">
    <w:abstractNumId w:val="11"/>
  </w:num>
  <w:num w:numId="10">
    <w:abstractNumId w:val="25"/>
  </w:num>
  <w:num w:numId="11">
    <w:abstractNumId w:val="16"/>
  </w:num>
  <w:num w:numId="12">
    <w:abstractNumId w:val="3"/>
  </w:num>
  <w:num w:numId="13">
    <w:abstractNumId w:val="22"/>
  </w:num>
  <w:num w:numId="14">
    <w:abstractNumId w:val="0"/>
  </w:num>
  <w:num w:numId="15">
    <w:abstractNumId w:val="30"/>
  </w:num>
  <w:num w:numId="16">
    <w:abstractNumId w:val="10"/>
  </w:num>
  <w:num w:numId="17">
    <w:abstractNumId w:val="8"/>
  </w:num>
  <w:num w:numId="18">
    <w:abstractNumId w:val="2"/>
  </w:num>
  <w:num w:numId="19">
    <w:abstractNumId w:val="2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6"/>
  </w:num>
  <w:num w:numId="35">
    <w:abstractNumId w:val="4"/>
  </w:num>
  <w:num w:numId="36">
    <w:abstractNumId w:val="27"/>
  </w:num>
  <w:num w:numId="37">
    <w:abstractNumId w:val="1"/>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0A3"/>
    <w:rsid w:val="00014BD9"/>
    <w:rsid w:val="000359CF"/>
    <w:rsid w:val="000612ED"/>
    <w:rsid w:val="000668FD"/>
    <w:rsid w:val="00073949"/>
    <w:rsid w:val="00084E07"/>
    <w:rsid w:val="000C6CEE"/>
    <w:rsid w:val="000D1553"/>
    <w:rsid w:val="000D1956"/>
    <w:rsid w:val="000D55B5"/>
    <w:rsid w:val="001864C1"/>
    <w:rsid w:val="00196CE0"/>
    <w:rsid w:val="001A44AE"/>
    <w:rsid w:val="001A5DDF"/>
    <w:rsid w:val="001C31B5"/>
    <w:rsid w:val="001D315F"/>
    <w:rsid w:val="001F4C63"/>
    <w:rsid w:val="002314C2"/>
    <w:rsid w:val="00244879"/>
    <w:rsid w:val="00274B0B"/>
    <w:rsid w:val="00295F7A"/>
    <w:rsid w:val="002C302E"/>
    <w:rsid w:val="0030290F"/>
    <w:rsid w:val="00313434"/>
    <w:rsid w:val="00322C4E"/>
    <w:rsid w:val="00393205"/>
    <w:rsid w:val="003B52A8"/>
    <w:rsid w:val="003F29C8"/>
    <w:rsid w:val="00403293"/>
    <w:rsid w:val="00422E22"/>
    <w:rsid w:val="0046767C"/>
    <w:rsid w:val="004808C7"/>
    <w:rsid w:val="00491B30"/>
    <w:rsid w:val="004964AE"/>
    <w:rsid w:val="004B3C2B"/>
    <w:rsid w:val="004C7C3A"/>
    <w:rsid w:val="00504C33"/>
    <w:rsid w:val="0052391E"/>
    <w:rsid w:val="00554A22"/>
    <w:rsid w:val="005639C5"/>
    <w:rsid w:val="00564573"/>
    <w:rsid w:val="005710C5"/>
    <w:rsid w:val="00575561"/>
    <w:rsid w:val="005777C0"/>
    <w:rsid w:val="005A2C70"/>
    <w:rsid w:val="005A54B3"/>
    <w:rsid w:val="005B101E"/>
    <w:rsid w:val="005D02A0"/>
    <w:rsid w:val="005F2309"/>
    <w:rsid w:val="005F5FEB"/>
    <w:rsid w:val="006007A0"/>
    <w:rsid w:val="00627276"/>
    <w:rsid w:val="0065238B"/>
    <w:rsid w:val="006A65FA"/>
    <w:rsid w:val="006D5587"/>
    <w:rsid w:val="006E7A84"/>
    <w:rsid w:val="006F4815"/>
    <w:rsid w:val="006F5C65"/>
    <w:rsid w:val="0071074E"/>
    <w:rsid w:val="0072050A"/>
    <w:rsid w:val="007218B6"/>
    <w:rsid w:val="00752BE0"/>
    <w:rsid w:val="00764D20"/>
    <w:rsid w:val="00785BCD"/>
    <w:rsid w:val="00787785"/>
    <w:rsid w:val="007A4457"/>
    <w:rsid w:val="007B356D"/>
    <w:rsid w:val="007B6091"/>
    <w:rsid w:val="007C14D6"/>
    <w:rsid w:val="007C331E"/>
    <w:rsid w:val="007D1246"/>
    <w:rsid w:val="007D5107"/>
    <w:rsid w:val="007F799A"/>
    <w:rsid w:val="0083013A"/>
    <w:rsid w:val="00843228"/>
    <w:rsid w:val="00851766"/>
    <w:rsid w:val="00852188"/>
    <w:rsid w:val="008540A3"/>
    <w:rsid w:val="00866343"/>
    <w:rsid w:val="008772F3"/>
    <w:rsid w:val="008820AC"/>
    <w:rsid w:val="00882752"/>
    <w:rsid w:val="008B33F2"/>
    <w:rsid w:val="008E0963"/>
    <w:rsid w:val="009052EE"/>
    <w:rsid w:val="00947E63"/>
    <w:rsid w:val="00983092"/>
    <w:rsid w:val="0098538D"/>
    <w:rsid w:val="00990FF6"/>
    <w:rsid w:val="009A2F23"/>
    <w:rsid w:val="009B0BC0"/>
    <w:rsid w:val="009D60A3"/>
    <w:rsid w:val="009E6E75"/>
    <w:rsid w:val="009F4654"/>
    <w:rsid w:val="00A05E30"/>
    <w:rsid w:val="00A30D7C"/>
    <w:rsid w:val="00A566C9"/>
    <w:rsid w:val="00A64AF0"/>
    <w:rsid w:val="00A67647"/>
    <w:rsid w:val="00A71D20"/>
    <w:rsid w:val="00AB0B20"/>
    <w:rsid w:val="00AB2F47"/>
    <w:rsid w:val="00AD7DA7"/>
    <w:rsid w:val="00B54761"/>
    <w:rsid w:val="00B76F8A"/>
    <w:rsid w:val="00B80CF7"/>
    <w:rsid w:val="00BA37A5"/>
    <w:rsid w:val="00BF685F"/>
    <w:rsid w:val="00C51476"/>
    <w:rsid w:val="00C609E4"/>
    <w:rsid w:val="00C63F0B"/>
    <w:rsid w:val="00C70059"/>
    <w:rsid w:val="00C87BDF"/>
    <w:rsid w:val="00CB7611"/>
    <w:rsid w:val="00CF27D5"/>
    <w:rsid w:val="00D3464C"/>
    <w:rsid w:val="00D34DC1"/>
    <w:rsid w:val="00D45DDC"/>
    <w:rsid w:val="00D72742"/>
    <w:rsid w:val="00D85507"/>
    <w:rsid w:val="00D94190"/>
    <w:rsid w:val="00D95633"/>
    <w:rsid w:val="00DE2794"/>
    <w:rsid w:val="00E1716D"/>
    <w:rsid w:val="00E31C8A"/>
    <w:rsid w:val="00E336B0"/>
    <w:rsid w:val="00E56684"/>
    <w:rsid w:val="00E9389C"/>
    <w:rsid w:val="00EA2CF8"/>
    <w:rsid w:val="00F07EF0"/>
    <w:rsid w:val="00F20BBF"/>
    <w:rsid w:val="00F839A9"/>
    <w:rsid w:val="00F92037"/>
    <w:rsid w:val="00FF4445"/>
    <w:rsid w:val="00FF4615"/>
    <w:rsid w:val="00FF4B3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56"/>
    <w:pPr>
      <w:widowControl w:val="0"/>
      <w:suppressAutoHyphens/>
      <w:autoSpaceDN w:val="0"/>
      <w:textAlignment w:val="baseline"/>
    </w:pPr>
    <w:rPr>
      <w:kern w:val="3"/>
      <w:sz w:val="24"/>
      <w:szCs w:val="24"/>
      <w:lang w:eastAsia="ja-JP" w:bidi="fa-I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D1956"/>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uiPriority w:val="99"/>
    <w:rsid w:val="000D1956"/>
    <w:pPr>
      <w:keepNext/>
      <w:spacing w:before="240" w:after="120"/>
    </w:pPr>
    <w:rPr>
      <w:rFonts w:ascii="Arial" w:hAnsi="Arial"/>
      <w:sz w:val="28"/>
      <w:szCs w:val="28"/>
    </w:rPr>
  </w:style>
  <w:style w:type="paragraph" w:customStyle="1" w:styleId="Textbody">
    <w:name w:val="Text body"/>
    <w:basedOn w:val="Standard"/>
    <w:uiPriority w:val="99"/>
    <w:rsid w:val="000D1956"/>
    <w:pPr>
      <w:spacing w:after="120"/>
    </w:pPr>
  </w:style>
  <w:style w:type="paragraph" w:styleId="List">
    <w:name w:val="List"/>
    <w:basedOn w:val="Textbody"/>
    <w:uiPriority w:val="99"/>
    <w:rsid w:val="000D1956"/>
  </w:style>
  <w:style w:type="paragraph" w:styleId="Caption">
    <w:name w:val="caption"/>
    <w:basedOn w:val="Standard"/>
    <w:uiPriority w:val="99"/>
    <w:qFormat/>
    <w:rsid w:val="000D1956"/>
    <w:pPr>
      <w:suppressLineNumbers/>
      <w:spacing w:before="120" w:after="120"/>
    </w:pPr>
    <w:rPr>
      <w:i/>
      <w:iCs/>
    </w:rPr>
  </w:style>
  <w:style w:type="paragraph" w:customStyle="1" w:styleId="Index">
    <w:name w:val="Index"/>
    <w:basedOn w:val="Standard"/>
    <w:uiPriority w:val="99"/>
    <w:rsid w:val="000D1956"/>
    <w:pPr>
      <w:suppressLineNumbers/>
    </w:pPr>
  </w:style>
  <w:style w:type="character" w:styleId="Hyperlink">
    <w:name w:val="Hyperlink"/>
    <w:basedOn w:val="DefaultParagraphFont"/>
    <w:uiPriority w:val="99"/>
    <w:rsid w:val="00393205"/>
    <w:rPr>
      <w:rFonts w:cs="Times New Roman"/>
      <w:color w:val="0000FF"/>
      <w:u w:val="single"/>
    </w:rPr>
  </w:style>
  <w:style w:type="table" w:styleId="TableGrid">
    <w:name w:val="Table Grid"/>
    <w:basedOn w:val="TableNormal"/>
    <w:uiPriority w:val="99"/>
    <w:rsid w:val="003932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8538D"/>
    <w:rPr>
      <w:rFonts w:ascii="Tahoma" w:hAnsi="Tahoma"/>
      <w:sz w:val="16"/>
      <w:szCs w:val="16"/>
    </w:rPr>
  </w:style>
  <w:style w:type="character" w:customStyle="1" w:styleId="BalloonTextChar">
    <w:name w:val="Balloon Text Char"/>
    <w:basedOn w:val="DefaultParagraphFont"/>
    <w:link w:val="BalloonText"/>
    <w:uiPriority w:val="99"/>
    <w:semiHidden/>
    <w:locked/>
    <w:rsid w:val="0098538D"/>
    <w:rPr>
      <w:rFonts w:ascii="Tahoma" w:hAnsi="Tahoma" w:cs="Times New Roman"/>
      <w:sz w:val="16"/>
      <w:szCs w:val="16"/>
      <w:lang w:val="it-IT"/>
    </w:rPr>
  </w:style>
  <w:style w:type="character" w:customStyle="1" w:styleId="Menzionenonrisolta1">
    <w:name w:val="Menzione non risolta1"/>
    <w:basedOn w:val="DefaultParagraphFont"/>
    <w:uiPriority w:val="99"/>
    <w:semiHidden/>
    <w:rsid w:val="007D1246"/>
    <w:rPr>
      <w:rFonts w:cs="Times New Roman"/>
      <w:color w:val="605E5C"/>
      <w:shd w:val="clear" w:color="auto" w:fill="E1DFDD"/>
    </w:rPr>
  </w:style>
  <w:style w:type="character" w:styleId="FollowedHyperlink">
    <w:name w:val="FollowedHyperlink"/>
    <w:basedOn w:val="DefaultParagraphFont"/>
    <w:uiPriority w:val="99"/>
    <w:semiHidden/>
    <w:rsid w:val="0072050A"/>
    <w:rPr>
      <w:rFonts w:cs="Times New Roman"/>
      <w:color w:val="954F72"/>
      <w:u w:val="single"/>
    </w:rPr>
  </w:style>
  <w:style w:type="paragraph" w:styleId="ListParagraph">
    <w:name w:val="List Paragraph"/>
    <w:basedOn w:val="Normal"/>
    <w:uiPriority w:val="99"/>
    <w:qFormat/>
    <w:rsid w:val="00322C4E"/>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zh-TW" w:bidi="ar-SA"/>
    </w:rPr>
  </w:style>
  <w:style w:type="paragraph" w:styleId="NormalWeb">
    <w:name w:val="Normal (Web)"/>
    <w:basedOn w:val="Normal"/>
    <w:uiPriority w:val="99"/>
    <w:rsid w:val="00322C4E"/>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character" w:styleId="Strong">
    <w:name w:val="Strong"/>
    <w:basedOn w:val="DefaultParagraphFont"/>
    <w:uiPriority w:val="99"/>
    <w:qFormat/>
    <w:locked/>
    <w:rsid w:val="00764D20"/>
    <w:rPr>
      <w:rFonts w:cs="Times New Roman"/>
      <w:b/>
      <w:bCs/>
    </w:rPr>
  </w:style>
  <w:style w:type="paragraph" w:customStyle="1" w:styleId="msonormalcxspprimo">
    <w:name w:val="msonormalcxspprimo"/>
    <w:basedOn w:val="Normal"/>
    <w:uiPriority w:val="99"/>
    <w:rsid w:val="001A5DDF"/>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paragraph" w:customStyle="1" w:styleId="msonormalcxspmedio">
    <w:name w:val="msonormalcxspmedio"/>
    <w:basedOn w:val="Normal"/>
    <w:uiPriority w:val="99"/>
    <w:rsid w:val="001A5DDF"/>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paragraph" w:customStyle="1" w:styleId="msonormalcxspultimo">
    <w:name w:val="msonormalcxspultimo"/>
    <w:basedOn w:val="Normal"/>
    <w:uiPriority w:val="99"/>
    <w:rsid w:val="001A5DDF"/>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paragraph" w:customStyle="1" w:styleId="msonormalcxspmediocxspprimo">
    <w:name w:val="msonormalcxspmediocxspprimo"/>
    <w:basedOn w:val="Normal"/>
    <w:uiPriority w:val="99"/>
    <w:rsid w:val="001A5DDF"/>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paragraph" w:customStyle="1" w:styleId="msonormalcxspmediocxspultimo">
    <w:name w:val="msonormalcxspmediocxspultimo"/>
    <w:basedOn w:val="Normal"/>
    <w:uiPriority w:val="99"/>
    <w:rsid w:val="001A5DDF"/>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paragraph" w:styleId="Header">
    <w:name w:val="header"/>
    <w:basedOn w:val="Normal"/>
    <w:link w:val="HeaderChar"/>
    <w:uiPriority w:val="99"/>
    <w:rsid w:val="001A5DDF"/>
    <w:pPr>
      <w:tabs>
        <w:tab w:val="center" w:pos="4819"/>
        <w:tab w:val="right" w:pos="9638"/>
      </w:tabs>
    </w:pPr>
  </w:style>
  <w:style w:type="character" w:customStyle="1" w:styleId="HeaderChar">
    <w:name w:val="Header Char"/>
    <w:basedOn w:val="DefaultParagraphFont"/>
    <w:link w:val="Header"/>
    <w:uiPriority w:val="99"/>
    <w:semiHidden/>
    <w:locked/>
    <w:rsid w:val="00866343"/>
    <w:rPr>
      <w:rFonts w:cs="Times New Roman"/>
      <w:kern w:val="3"/>
      <w:sz w:val="24"/>
      <w:szCs w:val="24"/>
      <w:lang w:eastAsia="ja-JP" w:bidi="fa-IR"/>
    </w:rPr>
  </w:style>
  <w:style w:type="paragraph" w:styleId="Footer">
    <w:name w:val="footer"/>
    <w:basedOn w:val="Normal"/>
    <w:link w:val="FooterChar"/>
    <w:uiPriority w:val="99"/>
    <w:rsid w:val="001A5DDF"/>
    <w:pPr>
      <w:tabs>
        <w:tab w:val="center" w:pos="4819"/>
        <w:tab w:val="right" w:pos="9638"/>
      </w:tabs>
    </w:pPr>
  </w:style>
  <w:style w:type="character" w:customStyle="1" w:styleId="FooterChar">
    <w:name w:val="Footer Char"/>
    <w:basedOn w:val="DefaultParagraphFont"/>
    <w:link w:val="Footer"/>
    <w:uiPriority w:val="99"/>
    <w:semiHidden/>
    <w:locked/>
    <w:rsid w:val="00866343"/>
    <w:rPr>
      <w:rFonts w:cs="Times New Roman"/>
      <w:kern w:val="3"/>
      <w:sz w:val="24"/>
      <w:szCs w:val="24"/>
      <w:lang w:eastAsia="ja-JP" w:bidi="fa-IR"/>
    </w:rPr>
  </w:style>
</w:styles>
</file>

<file path=word/webSettings.xml><?xml version="1.0" encoding="utf-8"?>
<w:webSettings xmlns:r="http://schemas.openxmlformats.org/officeDocument/2006/relationships" xmlns:w="http://schemas.openxmlformats.org/wordprocessingml/2006/main">
  <w:divs>
    <w:div w:id="168182377">
      <w:marLeft w:val="0"/>
      <w:marRight w:val="0"/>
      <w:marTop w:val="0"/>
      <w:marBottom w:val="0"/>
      <w:divBdr>
        <w:top w:val="none" w:sz="0" w:space="0" w:color="auto"/>
        <w:left w:val="none" w:sz="0" w:space="0" w:color="auto"/>
        <w:bottom w:val="none" w:sz="0" w:space="0" w:color="auto"/>
        <w:right w:val="none" w:sz="0" w:space="0" w:color="auto"/>
      </w:divBdr>
    </w:div>
    <w:div w:id="168182378">
      <w:marLeft w:val="0"/>
      <w:marRight w:val="0"/>
      <w:marTop w:val="0"/>
      <w:marBottom w:val="0"/>
      <w:divBdr>
        <w:top w:val="none" w:sz="0" w:space="0" w:color="auto"/>
        <w:left w:val="none" w:sz="0" w:space="0" w:color="auto"/>
        <w:bottom w:val="none" w:sz="0" w:space="0" w:color="auto"/>
        <w:right w:val="none" w:sz="0" w:space="0" w:color="auto"/>
      </w:divBdr>
      <w:divsChild>
        <w:div w:id="168182410">
          <w:marLeft w:val="0"/>
          <w:marRight w:val="0"/>
          <w:marTop w:val="0"/>
          <w:marBottom w:val="0"/>
          <w:divBdr>
            <w:top w:val="none" w:sz="0" w:space="0" w:color="auto"/>
            <w:left w:val="none" w:sz="0" w:space="0" w:color="auto"/>
            <w:bottom w:val="none" w:sz="0" w:space="0" w:color="auto"/>
            <w:right w:val="none" w:sz="0" w:space="0" w:color="auto"/>
          </w:divBdr>
          <w:divsChild>
            <w:div w:id="168182387">
              <w:marLeft w:val="0"/>
              <w:marRight w:val="0"/>
              <w:marTop w:val="0"/>
              <w:marBottom w:val="0"/>
              <w:divBdr>
                <w:top w:val="none" w:sz="0" w:space="0" w:color="auto"/>
                <w:left w:val="none" w:sz="0" w:space="0" w:color="auto"/>
                <w:bottom w:val="none" w:sz="0" w:space="0" w:color="auto"/>
                <w:right w:val="none" w:sz="0" w:space="0" w:color="auto"/>
              </w:divBdr>
              <w:divsChild>
                <w:div w:id="168182415">
                  <w:marLeft w:val="0"/>
                  <w:marRight w:val="0"/>
                  <w:marTop w:val="0"/>
                  <w:marBottom w:val="0"/>
                  <w:divBdr>
                    <w:top w:val="none" w:sz="0" w:space="0" w:color="auto"/>
                    <w:left w:val="none" w:sz="0" w:space="0" w:color="auto"/>
                    <w:bottom w:val="none" w:sz="0" w:space="0" w:color="auto"/>
                    <w:right w:val="none" w:sz="0" w:space="0" w:color="auto"/>
                  </w:divBdr>
                  <w:divsChild>
                    <w:div w:id="1681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2382">
      <w:marLeft w:val="0"/>
      <w:marRight w:val="0"/>
      <w:marTop w:val="0"/>
      <w:marBottom w:val="0"/>
      <w:divBdr>
        <w:top w:val="none" w:sz="0" w:space="0" w:color="auto"/>
        <w:left w:val="none" w:sz="0" w:space="0" w:color="auto"/>
        <w:bottom w:val="none" w:sz="0" w:space="0" w:color="auto"/>
        <w:right w:val="none" w:sz="0" w:space="0" w:color="auto"/>
      </w:divBdr>
      <w:divsChild>
        <w:div w:id="168182405">
          <w:marLeft w:val="0"/>
          <w:marRight w:val="0"/>
          <w:marTop w:val="0"/>
          <w:marBottom w:val="0"/>
          <w:divBdr>
            <w:top w:val="none" w:sz="0" w:space="0" w:color="auto"/>
            <w:left w:val="none" w:sz="0" w:space="0" w:color="auto"/>
            <w:bottom w:val="none" w:sz="0" w:space="0" w:color="auto"/>
            <w:right w:val="none" w:sz="0" w:space="0" w:color="auto"/>
          </w:divBdr>
          <w:divsChild>
            <w:div w:id="168182381">
              <w:marLeft w:val="0"/>
              <w:marRight w:val="0"/>
              <w:marTop w:val="0"/>
              <w:marBottom w:val="0"/>
              <w:divBdr>
                <w:top w:val="none" w:sz="0" w:space="0" w:color="auto"/>
                <w:left w:val="none" w:sz="0" w:space="0" w:color="auto"/>
                <w:bottom w:val="none" w:sz="0" w:space="0" w:color="auto"/>
                <w:right w:val="none" w:sz="0" w:space="0" w:color="auto"/>
              </w:divBdr>
              <w:divsChild>
                <w:div w:id="168182406">
                  <w:marLeft w:val="0"/>
                  <w:marRight w:val="0"/>
                  <w:marTop w:val="0"/>
                  <w:marBottom w:val="0"/>
                  <w:divBdr>
                    <w:top w:val="none" w:sz="0" w:space="0" w:color="auto"/>
                    <w:left w:val="none" w:sz="0" w:space="0" w:color="auto"/>
                    <w:bottom w:val="none" w:sz="0" w:space="0" w:color="auto"/>
                    <w:right w:val="none" w:sz="0" w:space="0" w:color="auto"/>
                  </w:divBdr>
                  <w:divsChild>
                    <w:div w:id="1681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2384">
      <w:marLeft w:val="0"/>
      <w:marRight w:val="0"/>
      <w:marTop w:val="0"/>
      <w:marBottom w:val="0"/>
      <w:divBdr>
        <w:top w:val="none" w:sz="0" w:space="0" w:color="auto"/>
        <w:left w:val="none" w:sz="0" w:space="0" w:color="auto"/>
        <w:bottom w:val="none" w:sz="0" w:space="0" w:color="auto"/>
        <w:right w:val="none" w:sz="0" w:space="0" w:color="auto"/>
      </w:divBdr>
      <w:divsChild>
        <w:div w:id="168182390">
          <w:marLeft w:val="0"/>
          <w:marRight w:val="0"/>
          <w:marTop w:val="0"/>
          <w:marBottom w:val="0"/>
          <w:divBdr>
            <w:top w:val="none" w:sz="0" w:space="0" w:color="auto"/>
            <w:left w:val="none" w:sz="0" w:space="0" w:color="auto"/>
            <w:bottom w:val="none" w:sz="0" w:space="0" w:color="auto"/>
            <w:right w:val="none" w:sz="0" w:space="0" w:color="auto"/>
          </w:divBdr>
          <w:divsChild>
            <w:div w:id="168182383">
              <w:marLeft w:val="0"/>
              <w:marRight w:val="0"/>
              <w:marTop w:val="0"/>
              <w:marBottom w:val="0"/>
              <w:divBdr>
                <w:top w:val="none" w:sz="0" w:space="0" w:color="auto"/>
                <w:left w:val="none" w:sz="0" w:space="0" w:color="auto"/>
                <w:bottom w:val="none" w:sz="0" w:space="0" w:color="auto"/>
                <w:right w:val="none" w:sz="0" w:space="0" w:color="auto"/>
              </w:divBdr>
              <w:divsChild>
                <w:div w:id="1681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2388">
      <w:marLeft w:val="0"/>
      <w:marRight w:val="0"/>
      <w:marTop w:val="0"/>
      <w:marBottom w:val="0"/>
      <w:divBdr>
        <w:top w:val="none" w:sz="0" w:space="0" w:color="auto"/>
        <w:left w:val="none" w:sz="0" w:space="0" w:color="auto"/>
        <w:bottom w:val="none" w:sz="0" w:space="0" w:color="auto"/>
        <w:right w:val="none" w:sz="0" w:space="0" w:color="auto"/>
      </w:divBdr>
      <w:divsChild>
        <w:div w:id="168182401">
          <w:marLeft w:val="0"/>
          <w:marRight w:val="0"/>
          <w:marTop w:val="0"/>
          <w:marBottom w:val="0"/>
          <w:divBdr>
            <w:top w:val="none" w:sz="0" w:space="0" w:color="auto"/>
            <w:left w:val="none" w:sz="0" w:space="0" w:color="auto"/>
            <w:bottom w:val="none" w:sz="0" w:space="0" w:color="auto"/>
            <w:right w:val="none" w:sz="0" w:space="0" w:color="auto"/>
          </w:divBdr>
          <w:divsChild>
            <w:div w:id="168182402">
              <w:marLeft w:val="0"/>
              <w:marRight w:val="0"/>
              <w:marTop w:val="0"/>
              <w:marBottom w:val="0"/>
              <w:divBdr>
                <w:top w:val="none" w:sz="0" w:space="0" w:color="auto"/>
                <w:left w:val="none" w:sz="0" w:space="0" w:color="auto"/>
                <w:bottom w:val="none" w:sz="0" w:space="0" w:color="auto"/>
                <w:right w:val="none" w:sz="0" w:space="0" w:color="auto"/>
              </w:divBdr>
              <w:divsChild>
                <w:div w:id="168182411">
                  <w:marLeft w:val="0"/>
                  <w:marRight w:val="0"/>
                  <w:marTop w:val="0"/>
                  <w:marBottom w:val="0"/>
                  <w:divBdr>
                    <w:top w:val="none" w:sz="0" w:space="0" w:color="auto"/>
                    <w:left w:val="none" w:sz="0" w:space="0" w:color="auto"/>
                    <w:bottom w:val="none" w:sz="0" w:space="0" w:color="auto"/>
                    <w:right w:val="none" w:sz="0" w:space="0" w:color="auto"/>
                  </w:divBdr>
                  <w:divsChild>
                    <w:div w:id="1681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2391">
      <w:marLeft w:val="0"/>
      <w:marRight w:val="0"/>
      <w:marTop w:val="0"/>
      <w:marBottom w:val="0"/>
      <w:divBdr>
        <w:top w:val="none" w:sz="0" w:space="0" w:color="auto"/>
        <w:left w:val="none" w:sz="0" w:space="0" w:color="auto"/>
        <w:bottom w:val="none" w:sz="0" w:space="0" w:color="auto"/>
        <w:right w:val="none" w:sz="0" w:space="0" w:color="auto"/>
      </w:divBdr>
      <w:divsChild>
        <w:div w:id="168182389">
          <w:marLeft w:val="0"/>
          <w:marRight w:val="0"/>
          <w:marTop w:val="0"/>
          <w:marBottom w:val="0"/>
          <w:divBdr>
            <w:top w:val="none" w:sz="0" w:space="0" w:color="auto"/>
            <w:left w:val="none" w:sz="0" w:space="0" w:color="auto"/>
            <w:bottom w:val="none" w:sz="0" w:space="0" w:color="auto"/>
            <w:right w:val="none" w:sz="0" w:space="0" w:color="auto"/>
          </w:divBdr>
          <w:divsChild>
            <w:div w:id="168182404">
              <w:marLeft w:val="0"/>
              <w:marRight w:val="0"/>
              <w:marTop w:val="0"/>
              <w:marBottom w:val="0"/>
              <w:divBdr>
                <w:top w:val="none" w:sz="0" w:space="0" w:color="auto"/>
                <w:left w:val="none" w:sz="0" w:space="0" w:color="auto"/>
                <w:bottom w:val="none" w:sz="0" w:space="0" w:color="auto"/>
                <w:right w:val="none" w:sz="0" w:space="0" w:color="auto"/>
              </w:divBdr>
              <w:divsChild>
                <w:div w:id="168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2393">
      <w:marLeft w:val="0"/>
      <w:marRight w:val="0"/>
      <w:marTop w:val="0"/>
      <w:marBottom w:val="0"/>
      <w:divBdr>
        <w:top w:val="none" w:sz="0" w:space="0" w:color="auto"/>
        <w:left w:val="none" w:sz="0" w:space="0" w:color="auto"/>
        <w:bottom w:val="none" w:sz="0" w:space="0" w:color="auto"/>
        <w:right w:val="none" w:sz="0" w:space="0" w:color="auto"/>
      </w:divBdr>
      <w:divsChild>
        <w:div w:id="168182400">
          <w:marLeft w:val="0"/>
          <w:marRight w:val="0"/>
          <w:marTop w:val="0"/>
          <w:marBottom w:val="0"/>
          <w:divBdr>
            <w:top w:val="none" w:sz="0" w:space="0" w:color="auto"/>
            <w:left w:val="none" w:sz="0" w:space="0" w:color="auto"/>
            <w:bottom w:val="none" w:sz="0" w:space="0" w:color="auto"/>
            <w:right w:val="none" w:sz="0" w:space="0" w:color="auto"/>
          </w:divBdr>
          <w:divsChild>
            <w:div w:id="168182379">
              <w:marLeft w:val="0"/>
              <w:marRight w:val="0"/>
              <w:marTop w:val="0"/>
              <w:marBottom w:val="0"/>
              <w:divBdr>
                <w:top w:val="none" w:sz="0" w:space="0" w:color="auto"/>
                <w:left w:val="none" w:sz="0" w:space="0" w:color="auto"/>
                <w:bottom w:val="none" w:sz="0" w:space="0" w:color="auto"/>
                <w:right w:val="none" w:sz="0" w:space="0" w:color="auto"/>
              </w:divBdr>
              <w:divsChild>
                <w:div w:id="168182407">
                  <w:marLeft w:val="0"/>
                  <w:marRight w:val="0"/>
                  <w:marTop w:val="0"/>
                  <w:marBottom w:val="0"/>
                  <w:divBdr>
                    <w:top w:val="none" w:sz="0" w:space="0" w:color="auto"/>
                    <w:left w:val="none" w:sz="0" w:space="0" w:color="auto"/>
                    <w:bottom w:val="none" w:sz="0" w:space="0" w:color="auto"/>
                    <w:right w:val="none" w:sz="0" w:space="0" w:color="auto"/>
                  </w:divBdr>
                  <w:divsChild>
                    <w:div w:id="1681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2396">
      <w:marLeft w:val="0"/>
      <w:marRight w:val="0"/>
      <w:marTop w:val="0"/>
      <w:marBottom w:val="0"/>
      <w:divBdr>
        <w:top w:val="none" w:sz="0" w:space="0" w:color="auto"/>
        <w:left w:val="none" w:sz="0" w:space="0" w:color="auto"/>
        <w:bottom w:val="none" w:sz="0" w:space="0" w:color="auto"/>
        <w:right w:val="none" w:sz="0" w:space="0" w:color="auto"/>
      </w:divBdr>
      <w:divsChild>
        <w:div w:id="168182373">
          <w:marLeft w:val="0"/>
          <w:marRight w:val="0"/>
          <w:marTop w:val="0"/>
          <w:marBottom w:val="0"/>
          <w:divBdr>
            <w:top w:val="none" w:sz="0" w:space="0" w:color="auto"/>
            <w:left w:val="none" w:sz="0" w:space="0" w:color="auto"/>
            <w:bottom w:val="none" w:sz="0" w:space="0" w:color="auto"/>
            <w:right w:val="none" w:sz="0" w:space="0" w:color="auto"/>
          </w:divBdr>
          <w:divsChild>
            <w:div w:id="168182374">
              <w:marLeft w:val="0"/>
              <w:marRight w:val="0"/>
              <w:marTop w:val="0"/>
              <w:marBottom w:val="0"/>
              <w:divBdr>
                <w:top w:val="none" w:sz="0" w:space="0" w:color="auto"/>
                <w:left w:val="none" w:sz="0" w:space="0" w:color="auto"/>
                <w:bottom w:val="none" w:sz="0" w:space="0" w:color="auto"/>
                <w:right w:val="none" w:sz="0" w:space="0" w:color="auto"/>
              </w:divBdr>
              <w:divsChild>
                <w:div w:id="168182416">
                  <w:marLeft w:val="0"/>
                  <w:marRight w:val="0"/>
                  <w:marTop w:val="0"/>
                  <w:marBottom w:val="0"/>
                  <w:divBdr>
                    <w:top w:val="none" w:sz="0" w:space="0" w:color="auto"/>
                    <w:left w:val="none" w:sz="0" w:space="0" w:color="auto"/>
                    <w:bottom w:val="none" w:sz="0" w:space="0" w:color="auto"/>
                    <w:right w:val="none" w:sz="0" w:space="0" w:color="auto"/>
                  </w:divBdr>
                  <w:divsChild>
                    <w:div w:id="1681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2397">
      <w:marLeft w:val="0"/>
      <w:marRight w:val="0"/>
      <w:marTop w:val="0"/>
      <w:marBottom w:val="0"/>
      <w:divBdr>
        <w:top w:val="none" w:sz="0" w:space="0" w:color="auto"/>
        <w:left w:val="none" w:sz="0" w:space="0" w:color="auto"/>
        <w:bottom w:val="none" w:sz="0" w:space="0" w:color="auto"/>
        <w:right w:val="none" w:sz="0" w:space="0" w:color="auto"/>
      </w:divBdr>
      <w:divsChild>
        <w:div w:id="168182385">
          <w:marLeft w:val="0"/>
          <w:marRight w:val="0"/>
          <w:marTop w:val="0"/>
          <w:marBottom w:val="0"/>
          <w:divBdr>
            <w:top w:val="none" w:sz="0" w:space="0" w:color="auto"/>
            <w:left w:val="none" w:sz="0" w:space="0" w:color="auto"/>
            <w:bottom w:val="none" w:sz="0" w:space="0" w:color="auto"/>
            <w:right w:val="none" w:sz="0" w:space="0" w:color="auto"/>
          </w:divBdr>
          <w:divsChild>
            <w:div w:id="168182413">
              <w:marLeft w:val="0"/>
              <w:marRight w:val="0"/>
              <w:marTop w:val="0"/>
              <w:marBottom w:val="0"/>
              <w:divBdr>
                <w:top w:val="none" w:sz="0" w:space="0" w:color="auto"/>
                <w:left w:val="none" w:sz="0" w:space="0" w:color="auto"/>
                <w:bottom w:val="none" w:sz="0" w:space="0" w:color="auto"/>
                <w:right w:val="none" w:sz="0" w:space="0" w:color="auto"/>
              </w:divBdr>
              <w:divsChild>
                <w:div w:id="168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2398">
      <w:marLeft w:val="0"/>
      <w:marRight w:val="0"/>
      <w:marTop w:val="0"/>
      <w:marBottom w:val="0"/>
      <w:divBdr>
        <w:top w:val="none" w:sz="0" w:space="0" w:color="auto"/>
        <w:left w:val="none" w:sz="0" w:space="0" w:color="auto"/>
        <w:bottom w:val="none" w:sz="0" w:space="0" w:color="auto"/>
        <w:right w:val="none" w:sz="0" w:space="0" w:color="auto"/>
      </w:divBdr>
    </w:div>
    <w:div w:id="168182399">
      <w:marLeft w:val="0"/>
      <w:marRight w:val="0"/>
      <w:marTop w:val="0"/>
      <w:marBottom w:val="0"/>
      <w:divBdr>
        <w:top w:val="none" w:sz="0" w:space="0" w:color="auto"/>
        <w:left w:val="none" w:sz="0" w:space="0" w:color="auto"/>
        <w:bottom w:val="none" w:sz="0" w:space="0" w:color="auto"/>
        <w:right w:val="none" w:sz="0" w:space="0" w:color="auto"/>
      </w:divBdr>
      <w:divsChild>
        <w:div w:id="168182386">
          <w:marLeft w:val="0"/>
          <w:marRight w:val="0"/>
          <w:marTop w:val="0"/>
          <w:marBottom w:val="0"/>
          <w:divBdr>
            <w:top w:val="none" w:sz="0" w:space="0" w:color="auto"/>
            <w:left w:val="none" w:sz="0" w:space="0" w:color="auto"/>
            <w:bottom w:val="none" w:sz="0" w:space="0" w:color="auto"/>
            <w:right w:val="none" w:sz="0" w:space="0" w:color="auto"/>
          </w:divBdr>
          <w:divsChild>
            <w:div w:id="168182375">
              <w:marLeft w:val="0"/>
              <w:marRight w:val="0"/>
              <w:marTop w:val="0"/>
              <w:marBottom w:val="0"/>
              <w:divBdr>
                <w:top w:val="none" w:sz="0" w:space="0" w:color="auto"/>
                <w:left w:val="none" w:sz="0" w:space="0" w:color="auto"/>
                <w:bottom w:val="none" w:sz="0" w:space="0" w:color="auto"/>
                <w:right w:val="none" w:sz="0" w:space="0" w:color="auto"/>
              </w:divBdr>
              <w:divsChild>
                <w:div w:id="168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2408">
      <w:marLeft w:val="0"/>
      <w:marRight w:val="0"/>
      <w:marTop w:val="0"/>
      <w:marBottom w:val="0"/>
      <w:divBdr>
        <w:top w:val="none" w:sz="0" w:space="0" w:color="auto"/>
        <w:left w:val="none" w:sz="0" w:space="0" w:color="auto"/>
        <w:bottom w:val="none" w:sz="0" w:space="0" w:color="auto"/>
        <w:right w:val="none" w:sz="0" w:space="0" w:color="auto"/>
      </w:divBdr>
    </w:div>
    <w:div w:id="168182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7</Pages>
  <Words>2341</Words>
  <Characters>13349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paolo evangelisti</dc:creator>
  <cp:keywords/>
  <dc:description/>
  <cp:lastModifiedBy>bett</cp:lastModifiedBy>
  <cp:revision>9</cp:revision>
  <cp:lastPrinted>2021-10-21T22:25:00Z</cp:lastPrinted>
  <dcterms:created xsi:type="dcterms:W3CDTF">2021-02-01T09:03:00Z</dcterms:created>
  <dcterms:modified xsi:type="dcterms:W3CDTF">2021-10-21T22:25:00Z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